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DF171" w14:textId="77777777" w:rsidR="00DD0C0B" w:rsidRPr="00304A07" w:rsidRDefault="00DD0C0B" w:rsidP="00DD0C0B">
      <w:pPr>
        <w:spacing w:line="276" w:lineRule="auto"/>
        <w:ind w:right="-46"/>
        <w:jc w:val="both"/>
        <w:outlineLvl w:val="0"/>
        <w:rPr>
          <w:rFonts w:ascii="Century Gothic" w:hAnsi="Century Gothic" w:cs="Calibri"/>
          <w:b/>
          <w:sz w:val="22"/>
          <w:szCs w:val="22"/>
        </w:rPr>
      </w:pPr>
      <w:r w:rsidRPr="00304A07">
        <w:rPr>
          <w:rFonts w:ascii="Century Gothic" w:hAnsi="Century Gothic" w:cs="Calibri"/>
          <w:b/>
          <w:sz w:val="22"/>
          <w:szCs w:val="22"/>
        </w:rPr>
        <w:t>Občina Piran, Tartinijev trg 2, 6330 Piran</w:t>
      </w:r>
    </w:p>
    <w:p w14:paraId="57347210" w14:textId="7665EBAB" w:rsidR="00DD0C0B" w:rsidRPr="00304A07" w:rsidRDefault="00DD0D4C" w:rsidP="00DD0C0B">
      <w:pPr>
        <w:spacing w:line="276" w:lineRule="auto"/>
        <w:ind w:right="-46"/>
        <w:jc w:val="both"/>
        <w:rPr>
          <w:rFonts w:ascii="Century Gothic" w:hAnsi="Century Gothic" w:cs="Calibri"/>
          <w:sz w:val="22"/>
          <w:szCs w:val="22"/>
        </w:rPr>
      </w:pPr>
      <w:r>
        <w:rPr>
          <w:rFonts w:ascii="Century Gothic" w:hAnsi="Century Gothic" w:cs="Calibri"/>
          <w:sz w:val="22"/>
          <w:szCs w:val="22"/>
        </w:rPr>
        <w:t>m</w:t>
      </w:r>
      <w:r w:rsidR="00DD0C0B" w:rsidRPr="00304A07">
        <w:rPr>
          <w:rFonts w:ascii="Century Gothic" w:hAnsi="Century Gothic" w:cs="Calibri"/>
          <w:sz w:val="22"/>
          <w:szCs w:val="22"/>
        </w:rPr>
        <w:t xml:space="preserve">atična št.: 5883873000 </w:t>
      </w:r>
    </w:p>
    <w:p w14:paraId="1208B857" w14:textId="77777777"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davčna številka: SI 29263930,</w:t>
      </w:r>
    </w:p>
    <w:p w14:paraId="7394A3FD" w14:textId="30C317A8"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ki jo zastopa župan </w:t>
      </w:r>
      <w:proofErr w:type="spellStart"/>
      <w:r w:rsidR="006857D0">
        <w:rPr>
          <w:rFonts w:ascii="Century Gothic" w:hAnsi="Century Gothic" w:cs="Calibri"/>
          <w:sz w:val="22"/>
          <w:szCs w:val="22"/>
        </w:rPr>
        <w:t>Đenio</w:t>
      </w:r>
      <w:proofErr w:type="spellEnd"/>
      <w:r w:rsidR="006857D0">
        <w:rPr>
          <w:rFonts w:ascii="Century Gothic" w:hAnsi="Century Gothic" w:cs="Calibri"/>
          <w:sz w:val="22"/>
          <w:szCs w:val="22"/>
        </w:rPr>
        <w:t xml:space="preserve"> </w:t>
      </w:r>
      <w:proofErr w:type="spellStart"/>
      <w:r w:rsidR="006857D0">
        <w:rPr>
          <w:rFonts w:ascii="Century Gothic" w:hAnsi="Century Gothic" w:cs="Calibri"/>
          <w:sz w:val="22"/>
          <w:szCs w:val="22"/>
        </w:rPr>
        <w:t>Zadkovič</w:t>
      </w:r>
      <w:proofErr w:type="spellEnd"/>
      <w:r w:rsidRPr="00304A07">
        <w:rPr>
          <w:rFonts w:ascii="Century Gothic" w:hAnsi="Century Gothic" w:cs="Calibri"/>
          <w:sz w:val="22"/>
          <w:szCs w:val="22"/>
        </w:rPr>
        <w:t>,</w:t>
      </w:r>
    </w:p>
    <w:p w14:paraId="28641E91" w14:textId="77777777" w:rsidR="00DD0C0B" w:rsidRPr="00304A07" w:rsidRDefault="00DD0C0B" w:rsidP="00DD0C0B">
      <w:pPr>
        <w:spacing w:line="276" w:lineRule="auto"/>
        <w:ind w:right="-46"/>
        <w:jc w:val="both"/>
        <w:rPr>
          <w:rFonts w:ascii="Century Gothic" w:hAnsi="Century Gothic" w:cs="Calibri"/>
          <w:sz w:val="22"/>
          <w:szCs w:val="22"/>
        </w:rPr>
      </w:pPr>
      <w:r w:rsidRPr="00304A07">
        <w:rPr>
          <w:rFonts w:ascii="Century Gothic" w:hAnsi="Century Gothic" w:cs="Calibri"/>
          <w:sz w:val="22"/>
          <w:szCs w:val="22"/>
        </w:rPr>
        <w:t>(v nadaljevanju »</w:t>
      </w:r>
      <w:r w:rsidRPr="00DD0D4C">
        <w:rPr>
          <w:rFonts w:ascii="Century Gothic" w:hAnsi="Century Gothic" w:cs="Calibri"/>
          <w:b/>
          <w:bCs/>
          <w:sz w:val="22"/>
          <w:szCs w:val="22"/>
        </w:rPr>
        <w:t>naročnik</w:t>
      </w:r>
      <w:r w:rsidRPr="00304A07">
        <w:rPr>
          <w:rFonts w:ascii="Century Gothic" w:hAnsi="Century Gothic" w:cs="Calibri"/>
          <w:sz w:val="22"/>
          <w:szCs w:val="22"/>
        </w:rPr>
        <w:t>«)</w:t>
      </w:r>
    </w:p>
    <w:p w14:paraId="23F56BAE" w14:textId="77777777" w:rsidR="006B243C" w:rsidRPr="00304A07" w:rsidRDefault="006B243C" w:rsidP="00835D0E">
      <w:pPr>
        <w:spacing w:line="276" w:lineRule="auto"/>
        <w:ind w:right="965"/>
        <w:jc w:val="both"/>
        <w:rPr>
          <w:rFonts w:ascii="Century Gothic" w:hAnsi="Century Gothic" w:cs="Calibri"/>
          <w:b/>
        </w:rPr>
      </w:pPr>
    </w:p>
    <w:p w14:paraId="1930C53C" w14:textId="77777777" w:rsidR="00DF3468" w:rsidRPr="00304A07" w:rsidRDefault="00DF3468" w:rsidP="00835D0E">
      <w:pPr>
        <w:spacing w:line="276" w:lineRule="auto"/>
        <w:ind w:right="965"/>
        <w:jc w:val="both"/>
        <w:rPr>
          <w:rFonts w:ascii="Century Gothic" w:hAnsi="Century Gothic" w:cs="Calibri"/>
          <w:b/>
        </w:rPr>
      </w:pPr>
    </w:p>
    <w:p w14:paraId="7F0B4C29" w14:textId="77777777" w:rsidR="00FD7A69" w:rsidRPr="00304A07" w:rsidRDefault="00FD7A69" w:rsidP="00835D0E">
      <w:pPr>
        <w:spacing w:line="276" w:lineRule="auto"/>
        <w:ind w:right="965"/>
        <w:jc w:val="both"/>
        <w:rPr>
          <w:rFonts w:ascii="Century Gothic" w:hAnsi="Century Gothic" w:cs="Calibri"/>
          <w:b/>
        </w:rPr>
      </w:pPr>
    </w:p>
    <w:p w14:paraId="6F75B807" w14:textId="77777777" w:rsidR="00FD7A69" w:rsidRPr="00304A07" w:rsidRDefault="00FD7A69" w:rsidP="00835D0E">
      <w:pPr>
        <w:spacing w:line="276" w:lineRule="auto"/>
        <w:ind w:right="965"/>
        <w:jc w:val="both"/>
        <w:rPr>
          <w:rFonts w:ascii="Century Gothic" w:hAnsi="Century Gothic" w:cs="Calibri"/>
          <w:b/>
        </w:rPr>
      </w:pPr>
    </w:p>
    <w:p w14:paraId="1221DD8E" w14:textId="77777777" w:rsidR="006B243C" w:rsidRPr="00304A07" w:rsidRDefault="006B243C" w:rsidP="00835D0E">
      <w:pPr>
        <w:spacing w:line="276" w:lineRule="auto"/>
        <w:ind w:right="965"/>
        <w:jc w:val="both"/>
        <w:rPr>
          <w:rFonts w:ascii="Century Gothic" w:hAnsi="Century Gothic" w:cs="Calibri"/>
          <w:sz w:val="22"/>
        </w:rPr>
      </w:pPr>
      <w:r w:rsidRPr="00304A07">
        <w:rPr>
          <w:rFonts w:ascii="Century Gothic" w:hAnsi="Century Gothic" w:cs="Calibri"/>
          <w:sz w:val="22"/>
        </w:rPr>
        <w:t>in</w:t>
      </w:r>
    </w:p>
    <w:p w14:paraId="383D518D" w14:textId="77777777" w:rsidR="006B243C" w:rsidRPr="00304A07" w:rsidRDefault="006B243C" w:rsidP="00835D0E">
      <w:pPr>
        <w:spacing w:line="276" w:lineRule="auto"/>
        <w:rPr>
          <w:rFonts w:ascii="Century Gothic" w:hAnsi="Century Gothic" w:cs="Calibri"/>
          <w:b/>
        </w:rPr>
      </w:pPr>
    </w:p>
    <w:p w14:paraId="236E5435" w14:textId="77777777" w:rsidR="00FD7A69" w:rsidRPr="00304A07" w:rsidRDefault="00FD7A69" w:rsidP="00835D0E">
      <w:pPr>
        <w:spacing w:line="276" w:lineRule="auto"/>
        <w:rPr>
          <w:rFonts w:ascii="Century Gothic" w:hAnsi="Century Gothic" w:cs="Calibri"/>
          <w:b/>
        </w:rPr>
      </w:pPr>
    </w:p>
    <w:p w14:paraId="5AA141C1" w14:textId="77777777" w:rsidR="00FD7A69" w:rsidRPr="00304A07" w:rsidRDefault="00FD7A69" w:rsidP="00835D0E">
      <w:pPr>
        <w:spacing w:line="276" w:lineRule="auto"/>
        <w:rPr>
          <w:rFonts w:ascii="Century Gothic" w:hAnsi="Century Gothic" w:cs="Calibri"/>
          <w:b/>
        </w:rPr>
      </w:pPr>
    </w:p>
    <w:p w14:paraId="22A24028" w14:textId="23CFE898" w:rsidR="00DD0D4C" w:rsidRPr="00BD6F57" w:rsidRDefault="00EF1855" w:rsidP="00835D0E">
      <w:pPr>
        <w:spacing w:line="276" w:lineRule="auto"/>
        <w:rPr>
          <w:rFonts w:ascii="Century Gothic" w:hAnsi="Century Gothic" w:cs="Calibri"/>
          <w:b/>
          <w:bCs/>
          <w:sz w:val="22"/>
          <w:szCs w:val="22"/>
        </w:rPr>
      </w:pPr>
      <w:r w:rsidRPr="00BD6F57">
        <w:rPr>
          <w:rFonts w:ascii="Century Gothic" w:hAnsi="Century Gothic" w:cs="Calibri"/>
          <w:b/>
          <w:bCs/>
          <w:sz w:val="22"/>
          <w:szCs w:val="22"/>
        </w:rPr>
        <w:t>…</w:t>
      </w:r>
    </w:p>
    <w:p w14:paraId="63D2BE2D" w14:textId="3F940F28"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m</w:t>
      </w:r>
      <w:r w:rsidR="00DF3468" w:rsidRPr="00BD6F57">
        <w:rPr>
          <w:rFonts w:ascii="Century Gothic" w:hAnsi="Century Gothic" w:cs="Calibri"/>
          <w:sz w:val="22"/>
          <w:szCs w:val="22"/>
        </w:rPr>
        <w:t xml:space="preserve">atična številka: </w:t>
      </w:r>
      <w:r w:rsidR="00EF1855" w:rsidRPr="00BD6F57">
        <w:rPr>
          <w:rFonts w:ascii="Century Gothic" w:hAnsi="Century Gothic" w:cs="Calibri"/>
          <w:sz w:val="22"/>
          <w:szCs w:val="22"/>
        </w:rPr>
        <w:t>…</w:t>
      </w:r>
      <w:r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26D6C30E" w14:textId="6F4CE895" w:rsidR="00DF3468" w:rsidRPr="00BD6F57" w:rsidRDefault="00DD0D4C" w:rsidP="00835D0E">
      <w:pPr>
        <w:spacing w:line="276" w:lineRule="auto"/>
        <w:rPr>
          <w:rFonts w:ascii="Century Gothic" w:hAnsi="Century Gothic" w:cs="Calibri"/>
          <w:sz w:val="22"/>
          <w:szCs w:val="22"/>
        </w:rPr>
      </w:pPr>
      <w:r w:rsidRPr="00BD6F57">
        <w:rPr>
          <w:rFonts w:ascii="Century Gothic" w:hAnsi="Century Gothic" w:cs="Calibri"/>
          <w:sz w:val="22"/>
          <w:szCs w:val="22"/>
        </w:rPr>
        <w:t>d</w:t>
      </w:r>
      <w:r w:rsidR="00DF3468" w:rsidRPr="00BD6F57">
        <w:rPr>
          <w:rFonts w:ascii="Century Gothic" w:hAnsi="Century Gothic" w:cs="Calibri"/>
          <w:sz w:val="22"/>
          <w:szCs w:val="22"/>
        </w:rPr>
        <w:t xml:space="preserve">avčna številka: </w:t>
      </w:r>
      <w:r w:rsidR="00EF1855" w:rsidRPr="00BD6F57">
        <w:rPr>
          <w:rFonts w:ascii="Century Gothic" w:hAnsi="Century Gothic" w:cs="Calibri"/>
          <w:sz w:val="22"/>
          <w:szCs w:val="22"/>
        </w:rPr>
        <w:t>…</w:t>
      </w:r>
      <w:r w:rsidR="00DF3468" w:rsidRPr="00BD6F57">
        <w:rPr>
          <w:rFonts w:ascii="Century Gothic" w:hAnsi="Century Gothic" w:cs="Calibri"/>
          <w:sz w:val="22"/>
          <w:szCs w:val="22"/>
        </w:rPr>
        <w:t xml:space="preserve">, </w:t>
      </w:r>
    </w:p>
    <w:p w14:paraId="1805A97C" w14:textId="73E46E65" w:rsidR="00DF3468" w:rsidRPr="00BD6F5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TRR: </w:t>
      </w:r>
      <w:r w:rsidR="00EF1855" w:rsidRPr="00BD6F57">
        <w:rPr>
          <w:rFonts w:ascii="Century Gothic" w:hAnsi="Century Gothic" w:cs="Calibri"/>
          <w:sz w:val="22"/>
          <w:szCs w:val="22"/>
        </w:rPr>
        <w:t>…</w:t>
      </w:r>
      <w:r w:rsidR="00DD0D4C" w:rsidRPr="00BD6F57">
        <w:rPr>
          <w:rFonts w:ascii="Century Gothic" w:hAnsi="Century Gothic" w:cs="Calibri"/>
          <w:sz w:val="22"/>
          <w:szCs w:val="22"/>
        </w:rPr>
        <w:t xml:space="preserve">, ki je odprt pri banki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2C43B2C5" w14:textId="52A787A2" w:rsidR="00DF3468" w:rsidRPr="00304A07" w:rsidRDefault="00DF3468" w:rsidP="00835D0E">
      <w:pPr>
        <w:spacing w:line="276" w:lineRule="auto"/>
        <w:rPr>
          <w:rFonts w:ascii="Century Gothic" w:hAnsi="Century Gothic" w:cs="Calibri"/>
          <w:sz w:val="22"/>
          <w:szCs w:val="22"/>
        </w:rPr>
      </w:pPr>
      <w:r w:rsidRPr="00BD6F57">
        <w:rPr>
          <w:rFonts w:ascii="Century Gothic" w:hAnsi="Century Gothic" w:cs="Calibri"/>
          <w:sz w:val="22"/>
          <w:szCs w:val="22"/>
        </w:rPr>
        <w:t xml:space="preserve">ki </w:t>
      </w:r>
      <w:r w:rsidR="00DD0D4C" w:rsidRPr="00BD6F57">
        <w:rPr>
          <w:rFonts w:ascii="Century Gothic" w:hAnsi="Century Gothic" w:cs="Calibri"/>
          <w:sz w:val="22"/>
          <w:szCs w:val="22"/>
        </w:rPr>
        <w:t>jo</w:t>
      </w:r>
      <w:r w:rsidRPr="00BD6F57">
        <w:rPr>
          <w:rFonts w:ascii="Century Gothic" w:hAnsi="Century Gothic" w:cs="Calibri"/>
          <w:sz w:val="22"/>
          <w:szCs w:val="22"/>
        </w:rPr>
        <w:t xml:space="preserve"> zastopa </w:t>
      </w:r>
      <w:r w:rsidR="00EF1855" w:rsidRPr="00BD6F57">
        <w:rPr>
          <w:rFonts w:ascii="Century Gothic" w:hAnsi="Century Gothic" w:cs="Calibri"/>
          <w:sz w:val="22"/>
          <w:szCs w:val="22"/>
        </w:rPr>
        <w:t>…</w:t>
      </w:r>
      <w:r w:rsidR="00DD0D4C" w:rsidRPr="00BD6F57">
        <w:rPr>
          <w:rFonts w:ascii="Century Gothic" w:hAnsi="Century Gothic" w:cs="Calibri"/>
          <w:sz w:val="22"/>
          <w:szCs w:val="22"/>
        </w:rPr>
        <w:t>,</w:t>
      </w:r>
    </w:p>
    <w:p w14:paraId="3C2DF64D" w14:textId="77777777" w:rsidR="00DF3468" w:rsidRPr="00304A07" w:rsidRDefault="00DF3468" w:rsidP="00835D0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sidRPr="00304A07">
        <w:rPr>
          <w:rFonts w:ascii="Century Gothic" w:hAnsi="Century Gothic" w:cs="Calibri"/>
          <w:b/>
          <w:sz w:val="22"/>
          <w:szCs w:val="22"/>
        </w:rPr>
        <w:t>izvajalec</w:t>
      </w:r>
      <w:r w:rsidRPr="00304A07">
        <w:rPr>
          <w:rFonts w:ascii="Century Gothic" w:hAnsi="Century Gothic" w:cs="Calibri"/>
          <w:sz w:val="22"/>
          <w:szCs w:val="22"/>
        </w:rPr>
        <w:t>«)</w:t>
      </w:r>
    </w:p>
    <w:p w14:paraId="4A4EAD6E" w14:textId="77777777" w:rsidR="00DF3468" w:rsidRPr="00304A07" w:rsidRDefault="00DF3468" w:rsidP="00835D0E">
      <w:pPr>
        <w:spacing w:line="276" w:lineRule="auto"/>
        <w:rPr>
          <w:rFonts w:ascii="Century Gothic" w:hAnsi="Century Gothic" w:cs="Calibri"/>
          <w:b/>
          <w:sz w:val="22"/>
          <w:szCs w:val="22"/>
        </w:rPr>
      </w:pPr>
    </w:p>
    <w:p w14:paraId="47603D69" w14:textId="77777777" w:rsidR="006B243C" w:rsidRPr="00304A07" w:rsidRDefault="006B243C" w:rsidP="00835D0E">
      <w:pPr>
        <w:spacing w:line="276" w:lineRule="auto"/>
        <w:rPr>
          <w:rFonts w:ascii="Century Gothic" w:hAnsi="Century Gothic" w:cs="Calibri"/>
          <w:b/>
        </w:rPr>
      </w:pPr>
    </w:p>
    <w:p w14:paraId="5220C6ED" w14:textId="77777777" w:rsidR="002C6EC6" w:rsidRPr="00304A07" w:rsidRDefault="002C6EC6" w:rsidP="00835D0E">
      <w:pPr>
        <w:spacing w:line="276" w:lineRule="auto"/>
        <w:rPr>
          <w:rFonts w:ascii="Century Gothic" w:hAnsi="Century Gothic" w:cs="Calibri"/>
          <w:b/>
        </w:rPr>
      </w:pPr>
    </w:p>
    <w:p w14:paraId="4E7C4D82" w14:textId="77777777" w:rsidR="006B243C" w:rsidRPr="00304A07" w:rsidRDefault="006B243C" w:rsidP="00835D0E">
      <w:pPr>
        <w:spacing w:line="276" w:lineRule="auto"/>
        <w:rPr>
          <w:rFonts w:ascii="Century Gothic" w:hAnsi="Century Gothic" w:cs="Calibri"/>
          <w:sz w:val="22"/>
        </w:rPr>
      </w:pPr>
      <w:r w:rsidRPr="00304A07">
        <w:rPr>
          <w:rFonts w:ascii="Century Gothic" w:hAnsi="Century Gothic" w:cs="Calibri"/>
          <w:sz w:val="22"/>
        </w:rPr>
        <w:t>skleneta</w:t>
      </w:r>
    </w:p>
    <w:p w14:paraId="11B66526" w14:textId="77777777" w:rsidR="006B243C" w:rsidRPr="00304A07" w:rsidRDefault="006B243C" w:rsidP="00835D0E">
      <w:pPr>
        <w:spacing w:line="276" w:lineRule="auto"/>
        <w:ind w:right="965"/>
        <w:jc w:val="both"/>
        <w:rPr>
          <w:rFonts w:ascii="Century Gothic" w:hAnsi="Century Gothic" w:cs="Calibri"/>
        </w:rPr>
      </w:pPr>
    </w:p>
    <w:p w14:paraId="1D530C05" w14:textId="77777777" w:rsidR="00FD7A69" w:rsidRPr="00304A07" w:rsidRDefault="00FD7A69" w:rsidP="00835D0E">
      <w:pPr>
        <w:spacing w:line="276" w:lineRule="auto"/>
        <w:ind w:right="965"/>
        <w:jc w:val="both"/>
        <w:rPr>
          <w:rFonts w:ascii="Century Gothic" w:hAnsi="Century Gothic" w:cs="Calibri"/>
        </w:rPr>
      </w:pPr>
    </w:p>
    <w:p w14:paraId="1600CB8C" w14:textId="77777777" w:rsidR="00FD7A69" w:rsidRPr="00304A07" w:rsidRDefault="00FD7A69" w:rsidP="00835D0E">
      <w:pPr>
        <w:spacing w:line="276" w:lineRule="auto"/>
        <w:ind w:right="965"/>
        <w:jc w:val="both"/>
        <w:rPr>
          <w:rFonts w:ascii="Century Gothic" w:hAnsi="Century Gothic" w:cs="Calibri"/>
        </w:rPr>
      </w:pPr>
    </w:p>
    <w:p w14:paraId="378D8863" w14:textId="77777777" w:rsidR="002C6EC6" w:rsidRPr="00304A07" w:rsidRDefault="002C6EC6" w:rsidP="00835D0E">
      <w:pPr>
        <w:spacing w:line="276" w:lineRule="auto"/>
        <w:ind w:right="965"/>
        <w:jc w:val="both"/>
        <w:rPr>
          <w:rFonts w:ascii="Century Gothic" w:hAnsi="Century Gothic" w:cs="Calibri"/>
        </w:rPr>
      </w:pPr>
    </w:p>
    <w:p w14:paraId="4BB5FF3A" w14:textId="77777777" w:rsidR="002C6EC6" w:rsidRPr="00304A07" w:rsidRDefault="002C6EC6" w:rsidP="00835D0E">
      <w:pPr>
        <w:spacing w:line="276" w:lineRule="auto"/>
        <w:ind w:right="965"/>
        <w:jc w:val="both"/>
        <w:rPr>
          <w:rFonts w:ascii="Century Gothic" w:hAnsi="Century Gothic" w:cs="Calibri"/>
        </w:rPr>
      </w:pPr>
    </w:p>
    <w:p w14:paraId="200D35EE" w14:textId="77777777" w:rsidR="00DC6D5E" w:rsidRPr="00304A07" w:rsidRDefault="008A2086" w:rsidP="00FE4806">
      <w:pPr>
        <w:pStyle w:val="NASLOV40ptGRAY"/>
        <w:spacing w:after="0" w:line="276" w:lineRule="auto"/>
        <w:jc w:val="center"/>
        <w:outlineLvl w:val="0"/>
        <w:rPr>
          <w:rFonts w:ascii="Century Gothic" w:hAnsi="Century Gothic" w:cs="Calibri"/>
          <w:b/>
          <w:sz w:val="28"/>
          <w:szCs w:val="28"/>
        </w:rPr>
      </w:pPr>
      <w:r w:rsidRPr="00304A07">
        <w:rPr>
          <w:rFonts w:ascii="Century Gothic" w:hAnsi="Century Gothic"/>
          <w:color w:val="595959"/>
        </w:rPr>
        <w:t>POGODBO</w:t>
      </w:r>
    </w:p>
    <w:p w14:paraId="35DAA77B" w14:textId="77777777" w:rsidR="00DF3468" w:rsidRPr="00304A07" w:rsidRDefault="00DF3468" w:rsidP="00835D0E">
      <w:pPr>
        <w:pStyle w:val="NASLOV40ptGRAY"/>
        <w:spacing w:after="0" w:line="276" w:lineRule="auto"/>
        <w:jc w:val="center"/>
        <w:rPr>
          <w:rFonts w:ascii="Century Gothic" w:hAnsi="Century Gothic"/>
          <w:caps w:val="0"/>
          <w:color w:val="595959"/>
          <w:sz w:val="28"/>
        </w:rPr>
      </w:pPr>
    </w:p>
    <w:p w14:paraId="7C600B88" w14:textId="77777777" w:rsidR="00202E88" w:rsidRDefault="003B67A0" w:rsidP="00D932D7">
      <w:pPr>
        <w:pStyle w:val="NASLOV40ptGRAY"/>
        <w:spacing w:after="0" w:line="276" w:lineRule="auto"/>
        <w:jc w:val="center"/>
        <w:rPr>
          <w:rFonts w:ascii="Century Gothic" w:hAnsi="Century Gothic"/>
          <w:color w:val="595959" w:themeColor="text1" w:themeTint="A6"/>
          <w:sz w:val="28"/>
          <w:szCs w:val="28"/>
        </w:rPr>
      </w:pPr>
      <w:r>
        <w:rPr>
          <w:rFonts w:ascii="Century Gothic" w:hAnsi="Century Gothic"/>
          <w:color w:val="595959" w:themeColor="text1" w:themeTint="A6"/>
          <w:sz w:val="28"/>
          <w:szCs w:val="28"/>
        </w:rPr>
        <w:t xml:space="preserve">ZA </w:t>
      </w:r>
      <w:r w:rsidR="00202E88">
        <w:rPr>
          <w:rFonts w:ascii="Century Gothic" w:hAnsi="Century Gothic"/>
          <w:color w:val="595959" w:themeColor="text1" w:themeTint="A6"/>
          <w:sz w:val="28"/>
          <w:szCs w:val="28"/>
        </w:rPr>
        <w:t xml:space="preserve">IZVEDBO PROJEKTA: </w:t>
      </w:r>
    </w:p>
    <w:p w14:paraId="063447E7" w14:textId="479D6608" w:rsidR="003B67A0" w:rsidRPr="003B67A0" w:rsidRDefault="00202E88" w:rsidP="00D932D7">
      <w:pPr>
        <w:pStyle w:val="NASLOV40ptGRAY"/>
        <w:spacing w:after="0" w:line="276" w:lineRule="auto"/>
        <w:jc w:val="center"/>
        <w:rPr>
          <w:rFonts w:ascii="Century Gothic" w:hAnsi="Century Gothic"/>
          <w:color w:val="595959" w:themeColor="text1" w:themeTint="A6"/>
          <w:sz w:val="28"/>
          <w:szCs w:val="28"/>
        </w:rPr>
      </w:pPr>
      <w:r w:rsidRPr="00202E88">
        <w:rPr>
          <w:rFonts w:ascii="Century Gothic" w:hAnsi="Century Gothic"/>
          <w:color w:val="595959" w:themeColor="text1" w:themeTint="A6"/>
          <w:sz w:val="28"/>
          <w:szCs w:val="28"/>
        </w:rPr>
        <w:t>GLEDALIŠČE TARTINI PIRAN - DELNA OBNOVA OBJEKTA</w:t>
      </w:r>
    </w:p>
    <w:p w14:paraId="3B6754FD" w14:textId="77777777" w:rsidR="003B67A0" w:rsidRPr="00304A07" w:rsidRDefault="003B67A0" w:rsidP="004F2A92">
      <w:pPr>
        <w:pStyle w:val="NASLOV40ptGRAY"/>
        <w:spacing w:after="0" w:line="276" w:lineRule="auto"/>
        <w:jc w:val="center"/>
        <w:rPr>
          <w:rFonts w:ascii="Century Gothic" w:hAnsi="Century Gothic" w:cs="Calibri"/>
          <w:b/>
        </w:rPr>
      </w:pPr>
    </w:p>
    <w:p w14:paraId="67698D67" w14:textId="77777777" w:rsidR="00DF3468" w:rsidRPr="00304A07" w:rsidRDefault="00FD7A69" w:rsidP="008B4E6A">
      <w:pPr>
        <w:pStyle w:val="NASLOV40ptGRAY"/>
        <w:spacing w:after="0" w:line="276" w:lineRule="auto"/>
        <w:jc w:val="center"/>
        <w:rPr>
          <w:rFonts w:ascii="Century Gothic" w:hAnsi="Century Gothic"/>
          <w:color w:val="595959"/>
          <w:sz w:val="28"/>
        </w:rPr>
      </w:pPr>
      <w:r w:rsidRPr="00304A07">
        <w:rPr>
          <w:rFonts w:ascii="Century Gothic" w:hAnsi="Century Gothic" w:cs="Calibri"/>
          <w:b/>
        </w:rPr>
        <w:br w:type="page"/>
      </w:r>
      <w:r w:rsidR="00304A07" w:rsidRPr="00304A07">
        <w:rPr>
          <w:rFonts w:ascii="Century Gothic" w:hAnsi="Century Gothic" w:cs="Calibri"/>
          <w:b/>
          <w:sz w:val="22"/>
          <w:szCs w:val="22"/>
        </w:rPr>
        <w:lastRenderedPageBreak/>
        <w:t xml:space="preserve">I. </w:t>
      </w:r>
      <w:r w:rsidR="00DF3468" w:rsidRPr="00304A07">
        <w:rPr>
          <w:rFonts w:ascii="Century Gothic" w:hAnsi="Century Gothic" w:cs="Calibri"/>
          <w:b/>
          <w:sz w:val="22"/>
          <w:szCs w:val="22"/>
        </w:rPr>
        <w:t>UVODN</w:t>
      </w:r>
      <w:r w:rsidR="009E6814" w:rsidRPr="00304A07">
        <w:rPr>
          <w:rFonts w:ascii="Century Gothic" w:hAnsi="Century Gothic" w:cs="Calibri"/>
          <w:b/>
          <w:sz w:val="22"/>
          <w:szCs w:val="22"/>
        </w:rPr>
        <w:t>E</w:t>
      </w:r>
      <w:r w:rsidR="00F5152B" w:rsidRPr="00304A07">
        <w:rPr>
          <w:rFonts w:ascii="Century Gothic" w:hAnsi="Century Gothic" w:cs="Calibri"/>
          <w:b/>
          <w:sz w:val="22"/>
          <w:szCs w:val="22"/>
        </w:rPr>
        <w:t xml:space="preserve"> DOLOČB</w:t>
      </w:r>
      <w:r w:rsidR="009E6814" w:rsidRPr="00304A07">
        <w:rPr>
          <w:rFonts w:ascii="Century Gothic" w:hAnsi="Century Gothic" w:cs="Calibri"/>
          <w:b/>
          <w:sz w:val="22"/>
          <w:szCs w:val="22"/>
        </w:rPr>
        <w:t>E</w:t>
      </w:r>
    </w:p>
    <w:p w14:paraId="576288B3" w14:textId="77777777" w:rsidR="00DF3468" w:rsidRPr="00304A07" w:rsidRDefault="00DF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A232486" w14:textId="77777777" w:rsidR="00F5152B" w:rsidRPr="00304A07" w:rsidRDefault="00F5152B" w:rsidP="00835D0E">
      <w:pPr>
        <w:spacing w:line="276" w:lineRule="auto"/>
        <w:ind w:left="360"/>
        <w:jc w:val="center"/>
        <w:rPr>
          <w:rFonts w:ascii="Century Gothic" w:hAnsi="Century Gothic" w:cs="Calibri"/>
          <w:sz w:val="22"/>
          <w:szCs w:val="22"/>
        </w:rPr>
      </w:pPr>
      <w:r w:rsidRPr="00304A07">
        <w:rPr>
          <w:rFonts w:ascii="Century Gothic" w:hAnsi="Century Gothic" w:cs="Calibri"/>
          <w:sz w:val="22"/>
          <w:szCs w:val="22"/>
        </w:rPr>
        <w:t>(Uvodna določba)</w:t>
      </w:r>
    </w:p>
    <w:p w14:paraId="313D1F4B" w14:textId="77777777" w:rsidR="00F5152B" w:rsidRPr="00304A07" w:rsidRDefault="00F5152B" w:rsidP="00835D0E">
      <w:pPr>
        <w:spacing w:line="276" w:lineRule="auto"/>
        <w:ind w:left="360"/>
        <w:jc w:val="center"/>
        <w:rPr>
          <w:rFonts w:ascii="Century Gothic" w:hAnsi="Century Gothic" w:cs="Calibri"/>
          <w:sz w:val="22"/>
          <w:szCs w:val="22"/>
        </w:rPr>
      </w:pPr>
    </w:p>
    <w:p w14:paraId="10E64868" w14:textId="630E9561" w:rsidR="00DF3468" w:rsidRPr="00FE4292" w:rsidRDefault="00DF3468" w:rsidP="00FE4292">
      <w:pPr>
        <w:spacing w:line="276" w:lineRule="auto"/>
        <w:jc w:val="both"/>
        <w:rPr>
          <w:rFonts w:ascii="Century Gothic" w:hAnsi="Century Gothic" w:cs="Arial"/>
          <w:sz w:val="22"/>
          <w:szCs w:val="22"/>
        </w:rPr>
      </w:pPr>
      <w:r w:rsidRPr="00304A07">
        <w:rPr>
          <w:rFonts w:ascii="Century Gothic" w:hAnsi="Century Gothic" w:cs="Calibri"/>
          <w:sz w:val="22"/>
          <w:szCs w:val="22"/>
        </w:rPr>
        <w:t xml:space="preserve">Pogodbeni stranki uvodoma ugotavljata, da je naročnik Občina </w:t>
      </w:r>
      <w:r w:rsidR="00DD0C0B" w:rsidRPr="00304A07">
        <w:rPr>
          <w:rFonts w:ascii="Century Gothic" w:hAnsi="Century Gothic" w:cs="Calibri"/>
          <w:sz w:val="22"/>
          <w:szCs w:val="22"/>
        </w:rPr>
        <w:t>Piran</w:t>
      </w:r>
      <w:r w:rsidRPr="00304A07">
        <w:rPr>
          <w:rFonts w:ascii="Century Gothic" w:hAnsi="Century Gothic" w:cs="Calibri"/>
          <w:sz w:val="22"/>
          <w:szCs w:val="22"/>
        </w:rPr>
        <w:t xml:space="preserve"> na </w:t>
      </w:r>
      <w:r w:rsidR="0057692B" w:rsidRPr="00304A07">
        <w:rPr>
          <w:rFonts w:ascii="Century Gothic" w:hAnsi="Century Gothic" w:cs="Calibri"/>
          <w:sz w:val="22"/>
          <w:szCs w:val="22"/>
        </w:rPr>
        <w:t>Portalu javnih naročil objavil j</w:t>
      </w:r>
      <w:r w:rsidRPr="00304A07">
        <w:rPr>
          <w:rFonts w:ascii="Century Gothic" w:hAnsi="Century Gothic" w:cs="Calibri"/>
          <w:sz w:val="22"/>
          <w:szCs w:val="22"/>
        </w:rPr>
        <w:t xml:space="preserve">avno naročilo </w:t>
      </w:r>
      <w:r w:rsidR="004247D5" w:rsidRPr="00304A07">
        <w:rPr>
          <w:rFonts w:ascii="Century Gothic" w:hAnsi="Century Gothic" w:cs="Calibri"/>
          <w:sz w:val="22"/>
          <w:szCs w:val="22"/>
        </w:rPr>
        <w:t>»</w:t>
      </w:r>
      <w:r w:rsidR="00202E88" w:rsidRPr="00202E88">
        <w:rPr>
          <w:rFonts w:ascii="Century Gothic" w:hAnsi="Century Gothic" w:cs="Calibri"/>
          <w:sz w:val="22"/>
          <w:szCs w:val="22"/>
        </w:rPr>
        <w:t>GLEDALIŠČE TARTINI PIRAN - DELNA OBNOVA OBJEKTA</w:t>
      </w:r>
      <w:r w:rsidR="004247D5" w:rsidRPr="00FE4292">
        <w:rPr>
          <w:rFonts w:ascii="Century Gothic" w:hAnsi="Century Gothic" w:cs="Calibri"/>
          <w:sz w:val="22"/>
          <w:szCs w:val="22"/>
        </w:rPr>
        <w:t>«</w:t>
      </w:r>
      <w:r w:rsidR="0079200E" w:rsidRPr="00FE4292">
        <w:rPr>
          <w:rFonts w:ascii="Century Gothic" w:hAnsi="Century Gothic" w:cs="Calibri"/>
          <w:sz w:val="22"/>
          <w:szCs w:val="22"/>
        </w:rPr>
        <w:t>,</w:t>
      </w:r>
      <w:r w:rsidR="0079200E" w:rsidRPr="00304A07">
        <w:rPr>
          <w:rFonts w:ascii="Century Gothic" w:hAnsi="Century Gothic" w:cs="Calibri"/>
          <w:sz w:val="22"/>
          <w:szCs w:val="22"/>
        </w:rPr>
        <w:t xml:space="preserve"> št</w:t>
      </w:r>
      <w:r w:rsidR="00573AEB">
        <w:rPr>
          <w:rFonts w:ascii="Century Gothic" w:hAnsi="Century Gothic" w:cs="Calibri"/>
          <w:sz w:val="22"/>
          <w:szCs w:val="22"/>
        </w:rPr>
        <w:t>. objave</w:t>
      </w:r>
      <w:r w:rsidR="00DD0C0B" w:rsidRPr="00304A07">
        <w:rPr>
          <w:rFonts w:ascii="Century Gothic" w:hAnsi="Century Gothic" w:cs="Calibri"/>
          <w:sz w:val="22"/>
          <w:szCs w:val="22"/>
        </w:rPr>
        <w:t xml:space="preserve"> </w:t>
      </w:r>
      <w:r w:rsidR="00573AEB" w:rsidRPr="00BD6F57">
        <w:rPr>
          <w:rFonts w:ascii="Century Gothic" w:hAnsi="Century Gothic" w:cs="Calibri"/>
          <w:sz w:val="22"/>
          <w:szCs w:val="22"/>
        </w:rPr>
        <w:t>…</w:t>
      </w:r>
      <w:r w:rsidR="00BD6F57">
        <w:rPr>
          <w:rFonts w:ascii="Century Gothic" w:hAnsi="Century Gothic" w:cs="Calibri"/>
          <w:sz w:val="22"/>
          <w:szCs w:val="22"/>
        </w:rPr>
        <w:t>……….</w:t>
      </w:r>
      <w:r w:rsidR="00DD0D4C" w:rsidRPr="00BD6F57">
        <w:rPr>
          <w:rFonts w:ascii="Century Gothic" w:hAnsi="Century Gothic" w:cs="Calibri"/>
          <w:sz w:val="22"/>
          <w:szCs w:val="22"/>
        </w:rPr>
        <w:t>,</w:t>
      </w:r>
      <w:r w:rsidR="00A53475" w:rsidRPr="00BD6F57">
        <w:rPr>
          <w:rFonts w:ascii="Century Gothic" w:hAnsi="Century Gothic" w:cs="Calibri"/>
          <w:sz w:val="22"/>
          <w:szCs w:val="22"/>
        </w:rPr>
        <w:t xml:space="preserve"> </w:t>
      </w:r>
      <w:r w:rsidR="004247D5" w:rsidRPr="00BD6F57">
        <w:rPr>
          <w:rFonts w:ascii="Century Gothic" w:hAnsi="Century Gothic" w:cs="Calibri"/>
          <w:sz w:val="22"/>
          <w:szCs w:val="22"/>
        </w:rPr>
        <w:t>z dne</w:t>
      </w:r>
      <w:r w:rsidR="00DD0D4C" w:rsidRPr="00BD6F57">
        <w:rPr>
          <w:rFonts w:ascii="Century Gothic" w:hAnsi="Century Gothic" w:cs="Calibri"/>
          <w:sz w:val="22"/>
          <w:szCs w:val="22"/>
        </w:rPr>
        <w:t xml:space="preserve"> </w:t>
      </w:r>
      <w:r w:rsidR="00BD6F57">
        <w:rPr>
          <w:rFonts w:ascii="Century Gothic" w:hAnsi="Century Gothic" w:cs="Calibri"/>
          <w:sz w:val="22"/>
          <w:szCs w:val="22"/>
        </w:rPr>
        <w:t>…………</w:t>
      </w:r>
      <w:r w:rsidR="00573AEB" w:rsidRPr="00BD6F57">
        <w:rPr>
          <w:rFonts w:ascii="Century Gothic" w:hAnsi="Century Gothic" w:cs="Calibri"/>
          <w:sz w:val="22"/>
          <w:szCs w:val="22"/>
        </w:rPr>
        <w:t>…</w:t>
      </w:r>
      <w:r w:rsidR="00DD0D4C" w:rsidRPr="00BD6F57">
        <w:rPr>
          <w:rFonts w:ascii="Century Gothic" w:hAnsi="Century Gothic" w:cs="Calibri"/>
          <w:sz w:val="22"/>
          <w:szCs w:val="22"/>
        </w:rPr>
        <w:t>,</w:t>
      </w:r>
      <w:r w:rsidRPr="00BD6F57">
        <w:rPr>
          <w:rFonts w:ascii="Century Gothic" w:hAnsi="Century Gothic" w:cs="Calibri"/>
          <w:sz w:val="22"/>
          <w:szCs w:val="22"/>
        </w:rPr>
        <w:t xml:space="preserve"> na osnovi katerega je bil </w:t>
      </w:r>
      <w:r w:rsidR="004247D5" w:rsidRPr="00BD6F57">
        <w:rPr>
          <w:rFonts w:ascii="Century Gothic" w:hAnsi="Century Gothic" w:cs="Calibri"/>
          <w:sz w:val="22"/>
          <w:szCs w:val="22"/>
        </w:rPr>
        <w:t xml:space="preserve">z </w:t>
      </w:r>
      <w:r w:rsidR="007A692E" w:rsidRPr="00BD6F57">
        <w:rPr>
          <w:rFonts w:ascii="Century Gothic" w:hAnsi="Century Gothic" w:cs="Calibri"/>
          <w:sz w:val="22"/>
          <w:szCs w:val="22"/>
        </w:rPr>
        <w:t>o</w:t>
      </w:r>
      <w:r w:rsidR="004247D5" w:rsidRPr="00BD6F57">
        <w:rPr>
          <w:rFonts w:ascii="Century Gothic" w:hAnsi="Century Gothic" w:cs="Calibri"/>
          <w:sz w:val="22"/>
          <w:szCs w:val="22"/>
        </w:rPr>
        <w:t xml:space="preserve">dločitvijo o oddaji javnega </w:t>
      </w:r>
      <w:r w:rsidR="007A692E" w:rsidRPr="00BD6F57">
        <w:rPr>
          <w:rFonts w:ascii="Century Gothic" w:hAnsi="Century Gothic" w:cs="Calibri"/>
          <w:sz w:val="22"/>
          <w:szCs w:val="22"/>
        </w:rPr>
        <w:t>naročila</w:t>
      </w:r>
      <w:r w:rsidRPr="00BD6F57">
        <w:rPr>
          <w:rFonts w:ascii="Century Gothic" w:hAnsi="Century Gothic" w:cs="Calibri"/>
          <w:sz w:val="22"/>
          <w:szCs w:val="22"/>
        </w:rPr>
        <w:t xml:space="preserve"> kot najugodnejši ponudnik</w:t>
      </w:r>
      <w:r w:rsidRPr="00304A07">
        <w:rPr>
          <w:rFonts w:ascii="Century Gothic" w:hAnsi="Century Gothic" w:cs="Calibri"/>
          <w:sz w:val="22"/>
          <w:szCs w:val="22"/>
        </w:rPr>
        <w:t xml:space="preserve"> izbran izvajalec.</w:t>
      </w:r>
    </w:p>
    <w:p w14:paraId="6D746E2F" w14:textId="77777777" w:rsidR="00DF3468" w:rsidRPr="00304A07" w:rsidRDefault="00DF3468" w:rsidP="005654DA">
      <w:pPr>
        <w:spacing w:line="276" w:lineRule="auto"/>
        <w:rPr>
          <w:rFonts w:ascii="Century Gothic" w:hAnsi="Century Gothic" w:cs="Calibri"/>
          <w:b/>
          <w:sz w:val="22"/>
          <w:szCs w:val="22"/>
        </w:rPr>
      </w:pPr>
    </w:p>
    <w:p w14:paraId="26B3E7F4" w14:textId="77777777" w:rsidR="00C73CB0" w:rsidRPr="00304A07" w:rsidRDefault="006B243C" w:rsidP="005654DA">
      <w:pPr>
        <w:numPr>
          <w:ilvl w:val="0"/>
          <w:numId w:val="3"/>
        </w:numPr>
        <w:spacing w:line="276" w:lineRule="auto"/>
        <w:ind w:left="284" w:hanging="284"/>
        <w:rPr>
          <w:rFonts w:ascii="Century Gothic" w:hAnsi="Century Gothic" w:cs="Calibri"/>
          <w:b/>
          <w:sz w:val="22"/>
          <w:szCs w:val="22"/>
        </w:rPr>
      </w:pPr>
      <w:r w:rsidRPr="00304A07">
        <w:rPr>
          <w:rFonts w:ascii="Century Gothic" w:hAnsi="Century Gothic" w:cs="Calibri"/>
          <w:b/>
          <w:sz w:val="22"/>
          <w:szCs w:val="22"/>
        </w:rPr>
        <w:t>PREDMET POGODBE</w:t>
      </w:r>
    </w:p>
    <w:p w14:paraId="5ED63E40" w14:textId="77777777" w:rsidR="00C73CB0" w:rsidRPr="00304A07" w:rsidRDefault="00C73CB0"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C1F0972" w14:textId="77777777" w:rsidR="008D24BE"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(Predmet pogodbe)</w:t>
      </w:r>
    </w:p>
    <w:p w14:paraId="2DBA3F58" w14:textId="77777777" w:rsidR="00F5152B" w:rsidRPr="00304A07" w:rsidRDefault="00F5152B" w:rsidP="00835D0E">
      <w:pPr>
        <w:spacing w:line="276" w:lineRule="auto"/>
        <w:jc w:val="center"/>
        <w:rPr>
          <w:rFonts w:ascii="Century Gothic" w:hAnsi="Century Gothic" w:cs="Calibri"/>
          <w:sz w:val="22"/>
          <w:szCs w:val="22"/>
        </w:rPr>
      </w:pPr>
    </w:p>
    <w:p w14:paraId="5D1CE025" w14:textId="488E848A" w:rsidR="00304A07" w:rsidRDefault="006B243C" w:rsidP="00835D0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S to pogodbo </w:t>
      </w:r>
      <w:r w:rsidR="002C6EC6" w:rsidRPr="00304A07">
        <w:rPr>
          <w:rFonts w:ascii="Century Gothic" w:hAnsi="Century Gothic" w:cs="Calibri"/>
          <w:sz w:val="22"/>
          <w:szCs w:val="22"/>
        </w:rPr>
        <w:t>naročnik</w:t>
      </w:r>
      <w:r w:rsidRPr="00304A07">
        <w:rPr>
          <w:rFonts w:ascii="Century Gothic" w:hAnsi="Century Gothic" w:cs="Calibri"/>
          <w:sz w:val="22"/>
          <w:szCs w:val="22"/>
        </w:rPr>
        <w:t xml:space="preserve"> naroča, izvajalec pa prevzame v izvedbo</w:t>
      </w:r>
      <w:r w:rsidR="00304A07">
        <w:rPr>
          <w:rFonts w:ascii="Century Gothic" w:hAnsi="Century Gothic" w:cs="Calibri"/>
          <w:sz w:val="22"/>
          <w:szCs w:val="22"/>
        </w:rPr>
        <w:t xml:space="preserve"> </w:t>
      </w:r>
      <w:r w:rsidR="00591B8B">
        <w:rPr>
          <w:rFonts w:ascii="Century Gothic" w:hAnsi="Century Gothic" w:cs="Calibri"/>
          <w:sz w:val="22"/>
          <w:szCs w:val="22"/>
        </w:rPr>
        <w:t xml:space="preserve">gradbena dela </w:t>
      </w:r>
      <w:r w:rsidR="00202E88">
        <w:rPr>
          <w:rFonts w:ascii="Century Gothic" w:hAnsi="Century Gothic" w:cs="Calibri"/>
          <w:sz w:val="22"/>
          <w:szCs w:val="22"/>
        </w:rPr>
        <w:t xml:space="preserve">za </w:t>
      </w:r>
      <w:r w:rsidR="00202E88" w:rsidRPr="00202E88">
        <w:rPr>
          <w:rFonts w:ascii="Century Gothic" w:hAnsi="Century Gothic" w:cs="Calibri"/>
          <w:sz w:val="22"/>
          <w:szCs w:val="22"/>
        </w:rPr>
        <w:t xml:space="preserve">obnovo </w:t>
      </w:r>
      <w:proofErr w:type="spellStart"/>
      <w:r w:rsidR="00202E88" w:rsidRPr="00202E88">
        <w:rPr>
          <w:rFonts w:ascii="Century Gothic" w:hAnsi="Century Gothic" w:cs="Calibri"/>
          <w:sz w:val="22"/>
          <w:szCs w:val="22"/>
        </w:rPr>
        <w:t>Tartinjevega</w:t>
      </w:r>
      <w:proofErr w:type="spellEnd"/>
      <w:r w:rsidR="00202E88" w:rsidRPr="00202E88">
        <w:rPr>
          <w:rFonts w:ascii="Century Gothic" w:hAnsi="Century Gothic" w:cs="Calibri"/>
          <w:sz w:val="22"/>
          <w:szCs w:val="22"/>
        </w:rPr>
        <w:t xml:space="preserve"> gledališča oz. vzdrževalna dela za delno obnovo objekta</w:t>
      </w:r>
      <w:r w:rsidR="00202E88">
        <w:rPr>
          <w:rFonts w:ascii="Century Gothic" w:hAnsi="Century Gothic" w:cs="Calibri"/>
          <w:sz w:val="22"/>
          <w:szCs w:val="22"/>
        </w:rPr>
        <w:t xml:space="preserve">, </w:t>
      </w:r>
      <w:r w:rsidR="00304A07">
        <w:rPr>
          <w:rFonts w:ascii="Century Gothic" w:hAnsi="Century Gothic" w:cs="Calibri"/>
          <w:sz w:val="22"/>
          <w:szCs w:val="22"/>
        </w:rPr>
        <w:t>naročnik pa se zavezuje za izvedena dela plačati dogovorjeni znesek</w:t>
      </w:r>
      <w:r w:rsidR="00304A07" w:rsidRPr="00304A07">
        <w:rPr>
          <w:rFonts w:ascii="Century Gothic" w:hAnsi="Century Gothic" w:cs="Calibri"/>
          <w:sz w:val="22"/>
          <w:szCs w:val="22"/>
        </w:rPr>
        <w:t>.</w:t>
      </w:r>
    </w:p>
    <w:p w14:paraId="37CFC8BA" w14:textId="77777777" w:rsidR="00304A07" w:rsidRDefault="00304A07" w:rsidP="00835D0E">
      <w:pPr>
        <w:tabs>
          <w:tab w:val="left" w:pos="10065"/>
        </w:tabs>
        <w:spacing w:line="276" w:lineRule="auto"/>
        <w:ind w:right="-46"/>
        <w:jc w:val="both"/>
        <w:rPr>
          <w:rFonts w:ascii="Century Gothic" w:hAnsi="Century Gothic" w:cs="Calibri"/>
          <w:sz w:val="22"/>
          <w:szCs w:val="22"/>
        </w:rPr>
      </w:pPr>
    </w:p>
    <w:p w14:paraId="395466E1" w14:textId="4A4705CD" w:rsidR="006B243C" w:rsidRDefault="00686014" w:rsidP="00835D0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Dela so </w:t>
      </w:r>
      <w:r w:rsidR="00B43800" w:rsidRPr="00304A07">
        <w:rPr>
          <w:rFonts w:ascii="Century Gothic" w:hAnsi="Century Gothic" w:cs="Calibri"/>
          <w:sz w:val="22"/>
          <w:szCs w:val="22"/>
        </w:rPr>
        <w:t>opredeljena v popisu del</w:t>
      </w:r>
      <w:r w:rsidR="00197F1C" w:rsidRPr="00304A07">
        <w:rPr>
          <w:rFonts w:ascii="Century Gothic" w:hAnsi="Century Gothic" w:cs="Calibri"/>
          <w:sz w:val="22"/>
          <w:szCs w:val="22"/>
        </w:rPr>
        <w:t xml:space="preserve">, </w:t>
      </w:r>
      <w:r w:rsidRPr="00304A07">
        <w:rPr>
          <w:rFonts w:ascii="Century Gothic" w:hAnsi="Century Gothic" w:cs="Calibri"/>
          <w:sz w:val="22"/>
          <w:szCs w:val="22"/>
        </w:rPr>
        <w:t>projektni</w:t>
      </w:r>
      <w:r w:rsidR="00197F1C" w:rsidRPr="00304A07">
        <w:rPr>
          <w:rFonts w:ascii="Century Gothic" w:hAnsi="Century Gothic" w:cs="Calibri"/>
          <w:sz w:val="22"/>
          <w:szCs w:val="22"/>
        </w:rPr>
        <w:t xml:space="preserve"> dokumentaciji in dokumentaciji</w:t>
      </w:r>
      <w:r w:rsidR="00A53475" w:rsidRPr="00304A07">
        <w:rPr>
          <w:rFonts w:ascii="Century Gothic" w:hAnsi="Century Gothic" w:cs="Calibri"/>
          <w:sz w:val="22"/>
          <w:szCs w:val="22"/>
        </w:rPr>
        <w:t xml:space="preserve"> v zvezi z oddajo javnega naročila</w:t>
      </w:r>
      <w:r w:rsidR="006E3890" w:rsidRPr="00304A07">
        <w:rPr>
          <w:rFonts w:ascii="Century Gothic" w:hAnsi="Century Gothic" w:cs="Calibri"/>
          <w:sz w:val="22"/>
          <w:szCs w:val="22"/>
        </w:rPr>
        <w:t>.</w:t>
      </w:r>
    </w:p>
    <w:p w14:paraId="21B65E12" w14:textId="6C438EC9" w:rsidR="0044468E" w:rsidRDefault="0044468E" w:rsidP="00835D0E">
      <w:pPr>
        <w:tabs>
          <w:tab w:val="left" w:pos="10065"/>
        </w:tabs>
        <w:spacing w:line="276" w:lineRule="auto"/>
        <w:ind w:right="-46"/>
        <w:jc w:val="both"/>
        <w:rPr>
          <w:rFonts w:ascii="Century Gothic" w:hAnsi="Century Gothic" w:cs="Calibri"/>
          <w:sz w:val="22"/>
          <w:szCs w:val="22"/>
        </w:rPr>
      </w:pPr>
    </w:p>
    <w:p w14:paraId="76C9A256" w14:textId="0EF89053" w:rsidR="0044468E" w:rsidRPr="00304A07" w:rsidRDefault="0044468E" w:rsidP="00835D0E">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Dela mora izvajalec opravljati na način, ki omogoča nemoteno izvajanje zdravstvene dejavnosti v objektu in zagotavlja varnost zdravstvenega osebja ter obiskovalcev objekta.</w:t>
      </w:r>
    </w:p>
    <w:p w14:paraId="75FBA15F" w14:textId="77777777" w:rsidR="00504579" w:rsidRPr="00304A07" w:rsidRDefault="00504579" w:rsidP="00835D0E">
      <w:pPr>
        <w:tabs>
          <w:tab w:val="left" w:pos="10065"/>
        </w:tabs>
        <w:spacing w:line="276" w:lineRule="auto"/>
        <w:ind w:right="-46"/>
        <w:jc w:val="both"/>
        <w:rPr>
          <w:rFonts w:ascii="Century Gothic" w:hAnsi="Century Gothic" w:cs="Calibri"/>
          <w:sz w:val="22"/>
          <w:szCs w:val="22"/>
        </w:rPr>
      </w:pPr>
    </w:p>
    <w:p w14:paraId="516ABF55"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73B099B" w14:textId="77777777" w:rsidR="00F5152B"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(Priloge k pogodbi)</w:t>
      </w:r>
    </w:p>
    <w:p w14:paraId="7EEC3E18" w14:textId="77777777" w:rsidR="00F5152B" w:rsidRPr="00304A07" w:rsidRDefault="00F5152B" w:rsidP="00835D0E">
      <w:pPr>
        <w:tabs>
          <w:tab w:val="left" w:pos="10065"/>
        </w:tabs>
        <w:spacing w:line="276" w:lineRule="auto"/>
        <w:ind w:right="-46"/>
        <w:jc w:val="both"/>
        <w:rPr>
          <w:rFonts w:ascii="Century Gothic" w:hAnsi="Century Gothic" w:cs="Calibri"/>
          <w:sz w:val="22"/>
          <w:szCs w:val="22"/>
        </w:rPr>
      </w:pPr>
    </w:p>
    <w:p w14:paraId="4817272A" w14:textId="77777777" w:rsidR="00F5152B" w:rsidRPr="00304A07" w:rsidRDefault="005654DA"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6B243C" w:rsidRPr="00304A07">
        <w:rPr>
          <w:rFonts w:ascii="Century Gothic" w:hAnsi="Century Gothic" w:cs="Calibri"/>
          <w:sz w:val="22"/>
          <w:szCs w:val="22"/>
        </w:rPr>
        <w:t>ela</w:t>
      </w:r>
      <w:r w:rsidRPr="00304A07">
        <w:rPr>
          <w:rFonts w:ascii="Century Gothic" w:hAnsi="Century Gothic" w:cs="Calibri"/>
          <w:sz w:val="22"/>
          <w:szCs w:val="22"/>
        </w:rPr>
        <w:t xml:space="preserve"> iz drugega člena pogodbe</w:t>
      </w:r>
      <w:r w:rsidR="006B243C" w:rsidRPr="00304A07">
        <w:rPr>
          <w:rFonts w:ascii="Century Gothic" w:hAnsi="Century Gothic" w:cs="Calibri"/>
          <w:sz w:val="22"/>
          <w:szCs w:val="22"/>
        </w:rPr>
        <w:t xml:space="preserve"> se izvajalec zaveže opraviti na osnovi te pogodbe</w:t>
      </w:r>
      <w:r w:rsidR="00F5152B" w:rsidRPr="00304A07">
        <w:rPr>
          <w:rFonts w:ascii="Century Gothic" w:hAnsi="Century Gothic" w:cs="Calibri"/>
          <w:sz w:val="22"/>
          <w:szCs w:val="22"/>
        </w:rPr>
        <w:t xml:space="preserve"> in </w:t>
      </w:r>
      <w:r w:rsidRPr="00304A07">
        <w:rPr>
          <w:rFonts w:ascii="Century Gothic" w:hAnsi="Century Gothic" w:cs="Calibri"/>
          <w:sz w:val="22"/>
          <w:szCs w:val="22"/>
        </w:rPr>
        <w:t xml:space="preserve">ob upoštevanju </w:t>
      </w:r>
      <w:r w:rsidR="00F5152B" w:rsidRPr="00304A07">
        <w:rPr>
          <w:rFonts w:ascii="Century Gothic" w:hAnsi="Century Gothic" w:cs="Calibri"/>
          <w:sz w:val="22"/>
          <w:szCs w:val="22"/>
        </w:rPr>
        <w:t>naslednjih dokumentov:</w:t>
      </w:r>
    </w:p>
    <w:p w14:paraId="3B464742" w14:textId="26003ECA" w:rsidR="00F5152B" w:rsidRDefault="00F5152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dokumentacije</w:t>
      </w:r>
      <w:r w:rsidR="00A53475" w:rsidRPr="00304A07">
        <w:rPr>
          <w:rFonts w:ascii="Century Gothic" w:hAnsi="Century Gothic" w:cs="Calibri"/>
          <w:sz w:val="22"/>
          <w:szCs w:val="22"/>
        </w:rPr>
        <w:t xml:space="preserve"> v zvezi z oddajo javnega naročila</w:t>
      </w:r>
      <w:r w:rsidRPr="00304A07">
        <w:rPr>
          <w:rFonts w:ascii="Century Gothic" w:hAnsi="Century Gothic" w:cs="Calibri"/>
          <w:sz w:val="22"/>
          <w:szCs w:val="22"/>
        </w:rPr>
        <w:t xml:space="preserve">, </w:t>
      </w:r>
    </w:p>
    <w:p w14:paraId="345E1668" w14:textId="52C06812" w:rsidR="00F5152B" w:rsidRPr="00304A07" w:rsidRDefault="00DD0C0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w:t>
      </w:r>
      <w:r w:rsidR="00F5152B" w:rsidRPr="00304A07">
        <w:rPr>
          <w:rFonts w:ascii="Century Gothic" w:hAnsi="Century Gothic" w:cs="Calibri"/>
          <w:sz w:val="22"/>
          <w:szCs w:val="22"/>
        </w:rPr>
        <w:t>onudbe</w:t>
      </w:r>
      <w:r w:rsidR="00591B8B">
        <w:rPr>
          <w:rFonts w:ascii="Century Gothic" w:hAnsi="Century Gothic" w:cs="Calibri"/>
          <w:sz w:val="22"/>
          <w:szCs w:val="22"/>
        </w:rPr>
        <w:t>ne dokumentacije</w:t>
      </w:r>
      <w:r w:rsidR="00F5152B" w:rsidRPr="00304A07">
        <w:rPr>
          <w:rFonts w:ascii="Century Gothic" w:hAnsi="Century Gothic" w:cs="Calibri"/>
          <w:sz w:val="22"/>
          <w:szCs w:val="22"/>
        </w:rPr>
        <w:t xml:space="preserve"> izvajalca z dne </w:t>
      </w:r>
      <w:r w:rsidR="00BD6F57">
        <w:rPr>
          <w:rFonts w:ascii="Century Gothic" w:hAnsi="Century Gothic" w:cs="Calibri"/>
          <w:sz w:val="22"/>
          <w:szCs w:val="22"/>
        </w:rPr>
        <w:t>…………………</w:t>
      </w:r>
      <w:r w:rsidR="00F5152B" w:rsidRPr="00304A07">
        <w:rPr>
          <w:rFonts w:ascii="Century Gothic" w:hAnsi="Century Gothic" w:cs="Calibri"/>
          <w:sz w:val="22"/>
          <w:szCs w:val="22"/>
        </w:rPr>
        <w:t xml:space="preserve"> (v nadaljnjem besedilu: ponudba),</w:t>
      </w:r>
    </w:p>
    <w:p w14:paraId="188E5C2A" w14:textId="77777777" w:rsidR="00E23D71" w:rsidRPr="00304A07" w:rsidRDefault="00E23D71"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garancijski</w:t>
      </w:r>
      <w:r w:rsidR="005654DA" w:rsidRPr="00304A07">
        <w:rPr>
          <w:rFonts w:ascii="Century Gothic" w:hAnsi="Century Gothic" w:cs="Calibri"/>
          <w:sz w:val="22"/>
          <w:szCs w:val="22"/>
        </w:rPr>
        <w:t>h dokumentov</w:t>
      </w:r>
      <w:r w:rsidRPr="00304A07">
        <w:rPr>
          <w:rFonts w:ascii="Century Gothic" w:hAnsi="Century Gothic" w:cs="Calibri"/>
          <w:sz w:val="22"/>
          <w:szCs w:val="22"/>
        </w:rPr>
        <w:t>,</w:t>
      </w:r>
    </w:p>
    <w:p w14:paraId="28727C91" w14:textId="77777777" w:rsidR="006B243C" w:rsidRPr="00304A07" w:rsidRDefault="005654DA"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podrobnega terminskega plana</w:t>
      </w:r>
      <w:r w:rsidR="00F5152B" w:rsidRPr="00304A07">
        <w:rPr>
          <w:rFonts w:ascii="Century Gothic" w:hAnsi="Century Gothic" w:cs="Calibri"/>
          <w:sz w:val="22"/>
          <w:szCs w:val="22"/>
        </w:rPr>
        <w:t>,</w:t>
      </w:r>
    </w:p>
    <w:p w14:paraId="4B21A130" w14:textId="77777777" w:rsidR="00F5152B" w:rsidRPr="00304A07" w:rsidRDefault="00F5152B"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načrta organizacije gradbišča, načrta ukrepov za varno delo,</w:t>
      </w:r>
    </w:p>
    <w:p w14:paraId="64319876" w14:textId="77777777" w:rsidR="00E23D71" w:rsidRPr="00304A07" w:rsidRDefault="005654DA"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seznama</w:t>
      </w:r>
      <w:r w:rsidR="00F5152B" w:rsidRPr="00304A07">
        <w:rPr>
          <w:rFonts w:ascii="Century Gothic" w:hAnsi="Century Gothic" w:cs="Calibri"/>
          <w:sz w:val="22"/>
          <w:szCs w:val="22"/>
        </w:rPr>
        <w:t xml:space="preserve"> odgovornega osebja</w:t>
      </w:r>
      <w:r w:rsidR="00E23D71" w:rsidRPr="00304A07">
        <w:rPr>
          <w:rFonts w:ascii="Century Gothic" w:hAnsi="Century Gothic" w:cs="Calibri"/>
          <w:sz w:val="22"/>
          <w:szCs w:val="22"/>
        </w:rPr>
        <w:t>,</w:t>
      </w:r>
    </w:p>
    <w:p w14:paraId="5DB2C187" w14:textId="77777777" w:rsidR="00F5152B" w:rsidRPr="00304A07" w:rsidRDefault="00E23D71" w:rsidP="00F93683">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soglasja podizvajalcev za neposredna plačila</w:t>
      </w:r>
      <w:r w:rsidR="00F5152B" w:rsidRPr="00304A07">
        <w:rPr>
          <w:rFonts w:ascii="Century Gothic" w:hAnsi="Century Gothic" w:cs="Calibri"/>
          <w:sz w:val="22"/>
          <w:szCs w:val="22"/>
        </w:rPr>
        <w:t>.</w:t>
      </w:r>
    </w:p>
    <w:p w14:paraId="2DB75001" w14:textId="77777777" w:rsidR="006B243C" w:rsidRPr="00304A07" w:rsidRDefault="006B243C" w:rsidP="00835D0E">
      <w:pPr>
        <w:spacing w:line="276" w:lineRule="auto"/>
        <w:jc w:val="both"/>
        <w:rPr>
          <w:rFonts w:ascii="Century Gothic" w:hAnsi="Century Gothic" w:cs="Calibri"/>
          <w:b/>
          <w:sz w:val="22"/>
          <w:szCs w:val="22"/>
        </w:rPr>
      </w:pPr>
    </w:p>
    <w:p w14:paraId="6C8508C8" w14:textId="77777777" w:rsidR="00F5152B" w:rsidRPr="00304A07" w:rsidRDefault="00F5152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prejšnjem odstavku navedeni dokumenti so priloga k tej pogodbi in se štejejo za njen sestavni del.</w:t>
      </w:r>
    </w:p>
    <w:p w14:paraId="46AED95E" w14:textId="77777777" w:rsidR="00F5152B" w:rsidRPr="00304A07" w:rsidRDefault="00F5152B" w:rsidP="00835D0E">
      <w:pPr>
        <w:spacing w:line="276" w:lineRule="auto"/>
        <w:jc w:val="both"/>
        <w:rPr>
          <w:rFonts w:ascii="Century Gothic" w:hAnsi="Century Gothic" w:cs="Calibri"/>
          <w:sz w:val="22"/>
          <w:szCs w:val="22"/>
        </w:rPr>
      </w:pPr>
    </w:p>
    <w:p w14:paraId="3CD5B69A" w14:textId="77777777" w:rsidR="006B243C" w:rsidRPr="00304A07" w:rsidRDefault="006B243C" w:rsidP="00FE4806">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I</w:t>
      </w:r>
      <w:r w:rsidR="00016584" w:rsidRPr="00304A07">
        <w:rPr>
          <w:rFonts w:ascii="Century Gothic" w:hAnsi="Century Gothic" w:cs="Calibri"/>
          <w:b/>
          <w:sz w:val="22"/>
          <w:szCs w:val="22"/>
        </w:rPr>
        <w:t>I</w:t>
      </w:r>
      <w:r w:rsidRPr="00304A07">
        <w:rPr>
          <w:rFonts w:ascii="Century Gothic" w:hAnsi="Century Gothic" w:cs="Calibri"/>
          <w:b/>
          <w:sz w:val="22"/>
          <w:szCs w:val="22"/>
        </w:rPr>
        <w:t>I. POGODBENA VREDNOST</w:t>
      </w:r>
      <w:r w:rsidR="00F5152B" w:rsidRPr="00304A07">
        <w:rPr>
          <w:rFonts w:ascii="Century Gothic" w:hAnsi="Century Gothic" w:cs="Calibri"/>
          <w:b/>
          <w:sz w:val="22"/>
          <w:szCs w:val="22"/>
        </w:rPr>
        <w:t xml:space="preserve"> IN </w:t>
      </w:r>
      <w:r w:rsidR="00AF6CC7" w:rsidRPr="00304A07">
        <w:rPr>
          <w:rFonts w:ascii="Century Gothic" w:hAnsi="Century Gothic" w:cs="Calibri"/>
          <w:b/>
          <w:sz w:val="22"/>
          <w:szCs w:val="22"/>
        </w:rPr>
        <w:t>NAČIN PLAČILA</w:t>
      </w:r>
    </w:p>
    <w:p w14:paraId="6DCB0869" w14:textId="77777777" w:rsidR="00F5152B" w:rsidRPr="00304A07" w:rsidRDefault="00F5152B" w:rsidP="00835D0E">
      <w:pPr>
        <w:spacing w:line="276" w:lineRule="auto"/>
        <w:jc w:val="both"/>
        <w:rPr>
          <w:rFonts w:ascii="Century Gothic" w:hAnsi="Century Gothic" w:cs="Calibri"/>
          <w:sz w:val="22"/>
          <w:szCs w:val="22"/>
        </w:rPr>
      </w:pPr>
    </w:p>
    <w:p w14:paraId="210E9583" w14:textId="77777777" w:rsidR="00B36B1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78A95AF" w14:textId="77777777" w:rsidR="00F5152B" w:rsidRPr="00304A07" w:rsidRDefault="00F5152B"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(Vrednost pogodbe)</w:t>
      </w:r>
    </w:p>
    <w:p w14:paraId="2A9D4546" w14:textId="77777777" w:rsidR="006B243C" w:rsidRPr="00304A07" w:rsidRDefault="006B243C" w:rsidP="00835D0E">
      <w:pPr>
        <w:spacing w:line="276" w:lineRule="auto"/>
        <w:jc w:val="both"/>
        <w:rPr>
          <w:rFonts w:ascii="Century Gothic" w:hAnsi="Century Gothic" w:cs="Calibri"/>
          <w:sz w:val="22"/>
          <w:szCs w:val="22"/>
        </w:rPr>
      </w:pPr>
    </w:p>
    <w:p w14:paraId="6E775B14" w14:textId="77777777" w:rsidR="006B243C" w:rsidRPr="00304A07" w:rsidRDefault="00B43800"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Skupna v</w:t>
      </w:r>
      <w:r w:rsidR="006B243C" w:rsidRPr="00304A07">
        <w:rPr>
          <w:rFonts w:ascii="Century Gothic" w:hAnsi="Century Gothic" w:cs="Calibri"/>
          <w:sz w:val="22"/>
          <w:szCs w:val="22"/>
        </w:rPr>
        <w:t xml:space="preserve">rednost pogodbenih del iz </w:t>
      </w:r>
      <w:r w:rsidR="005654DA" w:rsidRPr="00304A07">
        <w:rPr>
          <w:rFonts w:ascii="Century Gothic" w:hAnsi="Century Gothic" w:cs="Calibri"/>
          <w:sz w:val="22"/>
          <w:szCs w:val="22"/>
        </w:rPr>
        <w:t>2</w:t>
      </w:r>
      <w:r w:rsidR="006B243C" w:rsidRPr="00304A07">
        <w:rPr>
          <w:rFonts w:ascii="Century Gothic" w:hAnsi="Century Gothic" w:cs="Calibri"/>
          <w:sz w:val="22"/>
          <w:szCs w:val="22"/>
        </w:rPr>
        <w:t>. člena</w:t>
      </w:r>
      <w:r w:rsidR="009066AB" w:rsidRPr="00304A07">
        <w:rPr>
          <w:rFonts w:ascii="Century Gothic" w:hAnsi="Century Gothic" w:cs="Calibri"/>
          <w:sz w:val="22"/>
          <w:szCs w:val="22"/>
        </w:rPr>
        <w:t xml:space="preserve"> te pogodbe</w:t>
      </w:r>
      <w:r w:rsidR="006B243C" w:rsidRPr="00304A07">
        <w:rPr>
          <w:rFonts w:ascii="Century Gothic" w:hAnsi="Century Gothic" w:cs="Calibri"/>
          <w:sz w:val="22"/>
          <w:szCs w:val="22"/>
        </w:rPr>
        <w:t xml:space="preserve"> znaša:</w:t>
      </w:r>
    </w:p>
    <w:p w14:paraId="73EE077F" w14:textId="77777777" w:rsidR="00DF3468" w:rsidRPr="00304A07" w:rsidRDefault="00DF3468" w:rsidP="00835D0E">
      <w:pPr>
        <w:spacing w:line="276" w:lineRule="auto"/>
        <w:jc w:val="both"/>
        <w:rPr>
          <w:rFonts w:ascii="Century Gothic" w:hAnsi="Century Gothic" w:cs="Calibri"/>
          <w:sz w:val="22"/>
          <w:szCs w:val="22"/>
        </w:rPr>
      </w:pPr>
    </w:p>
    <w:p w14:paraId="0DA28F72" w14:textId="77777777" w:rsidR="00DF3468" w:rsidRPr="00304A07"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ED55CF" w14:paraId="14572ABE" w14:textId="77777777" w:rsidTr="007F0DD3">
        <w:trPr>
          <w:jc w:val="center"/>
        </w:trPr>
        <w:tc>
          <w:tcPr>
            <w:tcW w:w="1960" w:type="dxa"/>
          </w:tcPr>
          <w:p w14:paraId="3065C914" w14:textId="77777777" w:rsidR="00DF3468" w:rsidRPr="00ED55CF" w:rsidRDefault="00DF3468" w:rsidP="00835D0E">
            <w:pPr>
              <w:spacing w:line="276" w:lineRule="auto"/>
              <w:jc w:val="right"/>
              <w:rPr>
                <w:rFonts w:ascii="Century Gothic" w:hAnsi="Century Gothic" w:cs="Calibri"/>
                <w:sz w:val="22"/>
              </w:rPr>
            </w:pPr>
            <w:r w:rsidRPr="00ED55CF">
              <w:rPr>
                <w:rFonts w:ascii="Century Gothic" w:hAnsi="Century Gothic" w:cs="Calibri"/>
                <w:sz w:val="22"/>
                <w:szCs w:val="22"/>
              </w:rPr>
              <w:t>brez DDV</w:t>
            </w:r>
          </w:p>
        </w:tc>
        <w:tc>
          <w:tcPr>
            <w:tcW w:w="1576" w:type="dxa"/>
          </w:tcPr>
          <w:p w14:paraId="4BDFD4BD" w14:textId="7014335A" w:rsidR="00DF3468" w:rsidRPr="00ED55CF" w:rsidRDefault="00366D1A" w:rsidP="00835D0E">
            <w:pPr>
              <w:spacing w:line="276" w:lineRule="auto"/>
              <w:jc w:val="right"/>
              <w:rPr>
                <w:rFonts w:ascii="Century Gothic" w:hAnsi="Century Gothic" w:cs="Calibri"/>
                <w:sz w:val="22"/>
              </w:rPr>
            </w:pPr>
            <w:r w:rsidRPr="00ED55CF">
              <w:rPr>
                <w:rFonts w:ascii="Century Gothic" w:hAnsi="Century Gothic" w:cs="Calibri"/>
                <w:sz w:val="22"/>
              </w:rPr>
              <w:t>…</w:t>
            </w:r>
          </w:p>
        </w:tc>
        <w:tc>
          <w:tcPr>
            <w:tcW w:w="709" w:type="dxa"/>
          </w:tcPr>
          <w:p w14:paraId="64F133A5" w14:textId="77777777" w:rsidR="00DF3468" w:rsidRPr="00ED55CF" w:rsidRDefault="00DF3468" w:rsidP="00835D0E">
            <w:pPr>
              <w:spacing w:line="276" w:lineRule="auto"/>
              <w:jc w:val="both"/>
              <w:rPr>
                <w:rFonts w:ascii="Century Gothic" w:hAnsi="Century Gothic" w:cs="Calibri"/>
                <w:sz w:val="22"/>
              </w:rPr>
            </w:pPr>
            <w:r w:rsidRPr="00ED55CF">
              <w:rPr>
                <w:rFonts w:ascii="Century Gothic" w:hAnsi="Century Gothic" w:cs="Calibri"/>
                <w:sz w:val="22"/>
                <w:szCs w:val="22"/>
              </w:rPr>
              <w:t>EUR</w:t>
            </w:r>
          </w:p>
        </w:tc>
      </w:tr>
      <w:tr w:rsidR="00DF3468" w:rsidRPr="00ED55CF" w14:paraId="48109551" w14:textId="77777777" w:rsidTr="007F0DD3">
        <w:trPr>
          <w:jc w:val="center"/>
        </w:trPr>
        <w:tc>
          <w:tcPr>
            <w:tcW w:w="1960" w:type="dxa"/>
            <w:tcBorders>
              <w:bottom w:val="single" w:sz="4" w:space="0" w:color="auto"/>
            </w:tcBorders>
          </w:tcPr>
          <w:p w14:paraId="6F0F80C7" w14:textId="77777777" w:rsidR="00DF3468" w:rsidRPr="00ED55CF" w:rsidRDefault="00DF3468" w:rsidP="00835D0E">
            <w:pPr>
              <w:spacing w:line="276" w:lineRule="auto"/>
              <w:jc w:val="right"/>
              <w:rPr>
                <w:rFonts w:ascii="Century Gothic" w:hAnsi="Century Gothic" w:cs="Calibri"/>
                <w:sz w:val="22"/>
              </w:rPr>
            </w:pPr>
            <w:r w:rsidRPr="00ED55CF">
              <w:rPr>
                <w:rFonts w:ascii="Century Gothic" w:hAnsi="Century Gothic" w:cs="Calibri"/>
                <w:sz w:val="22"/>
                <w:szCs w:val="22"/>
              </w:rPr>
              <w:t>+ DDV (22%)</w:t>
            </w:r>
          </w:p>
        </w:tc>
        <w:tc>
          <w:tcPr>
            <w:tcW w:w="1576" w:type="dxa"/>
            <w:tcBorders>
              <w:bottom w:val="single" w:sz="4" w:space="0" w:color="auto"/>
            </w:tcBorders>
          </w:tcPr>
          <w:p w14:paraId="40CC569E" w14:textId="34510E28" w:rsidR="00DF3468" w:rsidRPr="00ED55CF" w:rsidRDefault="00366D1A" w:rsidP="00835D0E">
            <w:pPr>
              <w:spacing w:line="276" w:lineRule="auto"/>
              <w:jc w:val="right"/>
              <w:rPr>
                <w:rFonts w:ascii="Century Gothic" w:hAnsi="Century Gothic" w:cs="Calibri"/>
                <w:sz w:val="22"/>
              </w:rPr>
            </w:pPr>
            <w:r w:rsidRPr="00ED55CF">
              <w:rPr>
                <w:rFonts w:ascii="Century Gothic" w:hAnsi="Century Gothic" w:cs="Calibri"/>
                <w:sz w:val="22"/>
              </w:rPr>
              <w:t>…</w:t>
            </w:r>
          </w:p>
        </w:tc>
        <w:tc>
          <w:tcPr>
            <w:tcW w:w="709" w:type="dxa"/>
            <w:tcBorders>
              <w:bottom w:val="single" w:sz="4" w:space="0" w:color="auto"/>
            </w:tcBorders>
          </w:tcPr>
          <w:p w14:paraId="7A23BCD8" w14:textId="77777777" w:rsidR="00DF3468" w:rsidRPr="00ED55CF" w:rsidRDefault="00DF3468" w:rsidP="00835D0E">
            <w:pPr>
              <w:spacing w:line="276" w:lineRule="auto"/>
              <w:jc w:val="both"/>
              <w:rPr>
                <w:rFonts w:ascii="Century Gothic" w:hAnsi="Century Gothic" w:cs="Calibri"/>
                <w:sz w:val="22"/>
              </w:rPr>
            </w:pPr>
            <w:r w:rsidRPr="00ED55CF">
              <w:rPr>
                <w:rFonts w:ascii="Century Gothic" w:hAnsi="Century Gothic" w:cs="Calibri"/>
                <w:sz w:val="22"/>
                <w:szCs w:val="22"/>
              </w:rPr>
              <w:t>EUR</w:t>
            </w:r>
          </w:p>
        </w:tc>
      </w:tr>
      <w:tr w:rsidR="00DF3468" w:rsidRPr="00304A07" w14:paraId="1BA3B55D" w14:textId="77777777" w:rsidTr="007F0DD3">
        <w:trPr>
          <w:jc w:val="center"/>
        </w:trPr>
        <w:tc>
          <w:tcPr>
            <w:tcW w:w="1960" w:type="dxa"/>
            <w:tcBorders>
              <w:top w:val="single" w:sz="4" w:space="0" w:color="auto"/>
            </w:tcBorders>
          </w:tcPr>
          <w:p w14:paraId="3F3D1F2A" w14:textId="77777777" w:rsidR="00DF3468" w:rsidRPr="00ED55CF" w:rsidRDefault="00DF3468" w:rsidP="00835D0E">
            <w:pPr>
              <w:spacing w:line="276" w:lineRule="auto"/>
              <w:jc w:val="right"/>
              <w:rPr>
                <w:rFonts w:ascii="Century Gothic" w:hAnsi="Century Gothic" w:cs="Calibri"/>
                <w:b/>
                <w:sz w:val="22"/>
              </w:rPr>
            </w:pPr>
            <w:r w:rsidRPr="00ED55CF">
              <w:rPr>
                <w:rFonts w:ascii="Century Gothic" w:hAnsi="Century Gothic" w:cs="Calibri"/>
                <w:b/>
                <w:sz w:val="22"/>
                <w:szCs w:val="22"/>
              </w:rPr>
              <w:t>Skupaj z DDV</w:t>
            </w:r>
          </w:p>
        </w:tc>
        <w:tc>
          <w:tcPr>
            <w:tcW w:w="1576" w:type="dxa"/>
            <w:tcBorders>
              <w:top w:val="single" w:sz="4" w:space="0" w:color="auto"/>
            </w:tcBorders>
          </w:tcPr>
          <w:p w14:paraId="26E166D3" w14:textId="59B9FF05" w:rsidR="00DF3468" w:rsidRPr="00ED55CF" w:rsidRDefault="00366D1A" w:rsidP="00835D0E">
            <w:pPr>
              <w:spacing w:line="276" w:lineRule="auto"/>
              <w:jc w:val="right"/>
              <w:rPr>
                <w:rFonts w:ascii="Century Gothic" w:hAnsi="Century Gothic" w:cs="Calibri"/>
                <w:b/>
                <w:sz w:val="22"/>
              </w:rPr>
            </w:pPr>
            <w:r w:rsidRPr="00ED55CF">
              <w:rPr>
                <w:rFonts w:ascii="Century Gothic" w:hAnsi="Century Gothic" w:cs="Calibri"/>
                <w:b/>
                <w:sz w:val="22"/>
              </w:rPr>
              <w:t>…</w:t>
            </w:r>
          </w:p>
        </w:tc>
        <w:tc>
          <w:tcPr>
            <w:tcW w:w="709" w:type="dxa"/>
            <w:tcBorders>
              <w:top w:val="single" w:sz="4" w:space="0" w:color="auto"/>
            </w:tcBorders>
          </w:tcPr>
          <w:p w14:paraId="30327AF4" w14:textId="77777777" w:rsidR="00DF3468" w:rsidRPr="00304A07" w:rsidRDefault="00DF3468" w:rsidP="00835D0E">
            <w:pPr>
              <w:spacing w:line="276" w:lineRule="auto"/>
              <w:jc w:val="both"/>
              <w:rPr>
                <w:rFonts w:ascii="Century Gothic" w:hAnsi="Century Gothic" w:cs="Calibri"/>
                <w:b/>
                <w:sz w:val="22"/>
              </w:rPr>
            </w:pPr>
            <w:r w:rsidRPr="00ED55CF">
              <w:rPr>
                <w:rFonts w:ascii="Century Gothic" w:hAnsi="Century Gothic" w:cs="Calibri"/>
                <w:b/>
                <w:sz w:val="22"/>
                <w:szCs w:val="22"/>
              </w:rPr>
              <w:t>EUR</w:t>
            </w:r>
          </w:p>
        </w:tc>
      </w:tr>
    </w:tbl>
    <w:p w14:paraId="727178A3" w14:textId="77777777" w:rsidR="00DF3468" w:rsidRPr="00304A07" w:rsidRDefault="00DF3468" w:rsidP="00835D0E">
      <w:pPr>
        <w:spacing w:line="276" w:lineRule="auto"/>
        <w:jc w:val="both"/>
        <w:rPr>
          <w:rFonts w:ascii="Century Gothic" w:hAnsi="Century Gothic" w:cs="Calibri"/>
          <w:sz w:val="22"/>
          <w:szCs w:val="22"/>
        </w:rPr>
      </w:pPr>
    </w:p>
    <w:p w14:paraId="062E0CD7" w14:textId="77777777" w:rsidR="00DF3468" w:rsidRPr="00304A07" w:rsidRDefault="00DF3468" w:rsidP="00835D0E">
      <w:pPr>
        <w:spacing w:line="276" w:lineRule="auto"/>
        <w:jc w:val="both"/>
        <w:rPr>
          <w:rFonts w:ascii="Century Gothic" w:hAnsi="Century Gothic" w:cs="Calibri"/>
          <w:sz w:val="22"/>
          <w:szCs w:val="22"/>
        </w:rPr>
      </w:pPr>
    </w:p>
    <w:p w14:paraId="2FAF3EE4" w14:textId="470E82CB" w:rsidR="00DF3468" w:rsidRPr="00304A07" w:rsidRDefault="00DF3468"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z besedo cena z DDV v EUR:</w:t>
      </w:r>
      <w:r w:rsidR="00DD0D4C">
        <w:rPr>
          <w:rFonts w:ascii="Century Gothic" w:hAnsi="Century Gothic" w:cs="Calibri"/>
          <w:sz w:val="22"/>
          <w:szCs w:val="22"/>
        </w:rPr>
        <w:t xml:space="preserve"> </w:t>
      </w:r>
      <w:r w:rsidR="00366D1A" w:rsidRPr="00ED55CF">
        <w:rPr>
          <w:rFonts w:ascii="Century Gothic" w:hAnsi="Century Gothic" w:cs="Calibri"/>
          <w:sz w:val="22"/>
          <w:szCs w:val="22"/>
        </w:rPr>
        <w:t>…</w:t>
      </w:r>
      <w:r w:rsidRPr="00ED55CF">
        <w:rPr>
          <w:rFonts w:ascii="Century Gothic" w:hAnsi="Century Gothic" w:cs="Calibri"/>
          <w:sz w:val="22"/>
          <w:szCs w:val="22"/>
        </w:rPr>
        <w:t>.</w:t>
      </w:r>
    </w:p>
    <w:p w14:paraId="710C7FCD" w14:textId="77777777" w:rsidR="006B243C" w:rsidRPr="00304A07" w:rsidRDefault="006B243C" w:rsidP="00835D0E">
      <w:pPr>
        <w:spacing w:line="276" w:lineRule="auto"/>
        <w:jc w:val="center"/>
        <w:rPr>
          <w:rFonts w:ascii="Century Gothic" w:hAnsi="Century Gothic" w:cs="Calibri"/>
          <w:sz w:val="22"/>
          <w:szCs w:val="22"/>
        </w:rPr>
      </w:pPr>
    </w:p>
    <w:p w14:paraId="21AE6CBD" w14:textId="77777777" w:rsidR="00DF5528" w:rsidRPr="007E53DA" w:rsidRDefault="00DF5528" w:rsidP="00DF5528">
      <w:pPr>
        <w:spacing w:line="23" w:lineRule="atLeast"/>
        <w:jc w:val="both"/>
        <w:rPr>
          <w:rFonts w:ascii="Century Gothic" w:hAnsi="Century Gothic" w:cs="Calibri"/>
          <w:sz w:val="22"/>
          <w:szCs w:val="22"/>
        </w:rPr>
      </w:pPr>
      <w:r w:rsidRPr="007E53DA">
        <w:rPr>
          <w:rFonts w:ascii="Century Gothic" w:hAnsi="Century Gothic" w:cs="Calibri"/>
          <w:sz w:val="22"/>
          <w:szCs w:val="22"/>
        </w:rPr>
        <w:t>P</w:t>
      </w:r>
      <w:r w:rsidRPr="00FB35DF">
        <w:rPr>
          <w:rFonts w:ascii="Century Gothic" w:hAnsi="Century Gothic" w:cs="Calibri"/>
          <w:sz w:val="22"/>
          <w:szCs w:val="22"/>
        </w:rPr>
        <w:t>ogodbena cena se obračuna na podlagi dejansko izvedenih del in količin po enoti mere, na podlagi cen, opredeljeni</w:t>
      </w:r>
      <w:r w:rsidRPr="007E53DA">
        <w:rPr>
          <w:rFonts w:ascii="Century Gothic" w:hAnsi="Century Gothic" w:cs="Calibri"/>
          <w:sz w:val="22"/>
          <w:szCs w:val="22"/>
        </w:rPr>
        <w:t>h v ponudbi izvajalca. V ceno na enoto mere so vključene naslednje postavke:</w:t>
      </w:r>
    </w:p>
    <w:p w14:paraId="3B8E6414" w14:textId="77777777" w:rsidR="00DF5528" w:rsidRPr="007E53DA" w:rsidRDefault="00DF5528" w:rsidP="00DF5528">
      <w:pPr>
        <w:numPr>
          <w:ilvl w:val="0"/>
          <w:numId w:val="26"/>
        </w:numPr>
        <w:spacing w:line="23" w:lineRule="atLeast"/>
        <w:jc w:val="both"/>
        <w:rPr>
          <w:rFonts w:ascii="Century Gothic" w:hAnsi="Century Gothic" w:cs="Calibri"/>
          <w:sz w:val="22"/>
          <w:szCs w:val="22"/>
        </w:rPr>
      </w:pPr>
      <w:r w:rsidRPr="007E53DA">
        <w:rPr>
          <w:rFonts w:ascii="Century Gothic" w:hAnsi="Century Gothic" w:cs="Calibri"/>
          <w:sz w:val="22"/>
          <w:szCs w:val="22"/>
        </w:rPr>
        <w:t xml:space="preserve">nakladanje in transport </w:t>
      </w:r>
      <w:proofErr w:type="spellStart"/>
      <w:r w:rsidRPr="007E53DA">
        <w:rPr>
          <w:rFonts w:ascii="Century Gothic" w:hAnsi="Century Gothic" w:cs="Calibri"/>
          <w:sz w:val="22"/>
          <w:szCs w:val="22"/>
        </w:rPr>
        <w:t>rušenega</w:t>
      </w:r>
      <w:proofErr w:type="spellEnd"/>
      <w:r w:rsidRPr="007E53DA">
        <w:rPr>
          <w:rFonts w:ascii="Century Gothic" w:hAnsi="Century Gothic" w:cs="Calibri"/>
          <w:sz w:val="22"/>
          <w:szCs w:val="22"/>
        </w:rPr>
        <w:t xml:space="preserve"> materiala v stalno deponijo z upoštevanjem vseh potrebnih deponijskih taks (velja za vas rušenja objektov in zidov),</w:t>
      </w:r>
    </w:p>
    <w:p w14:paraId="60A22FCD" w14:textId="77777777" w:rsidR="00DF5528" w:rsidRPr="007E53DA" w:rsidRDefault="00DF5528" w:rsidP="00DF5528">
      <w:pPr>
        <w:numPr>
          <w:ilvl w:val="0"/>
          <w:numId w:val="26"/>
        </w:numPr>
        <w:spacing w:line="23" w:lineRule="atLeast"/>
        <w:jc w:val="both"/>
        <w:rPr>
          <w:rFonts w:ascii="Century Gothic" w:hAnsi="Century Gothic" w:cs="Calibri"/>
          <w:sz w:val="22"/>
          <w:szCs w:val="22"/>
        </w:rPr>
      </w:pPr>
      <w:r w:rsidRPr="007E53DA">
        <w:rPr>
          <w:rFonts w:ascii="Century Gothic" w:hAnsi="Century Gothic" w:cs="Calibri"/>
          <w:sz w:val="22"/>
          <w:szCs w:val="22"/>
        </w:rPr>
        <w:t xml:space="preserve">nakladanje in transport vsega izkopanega materiala v začasno </w:t>
      </w:r>
      <w:r>
        <w:rPr>
          <w:rFonts w:ascii="Century Gothic" w:hAnsi="Century Gothic" w:cs="Calibri"/>
          <w:sz w:val="22"/>
          <w:szCs w:val="22"/>
        </w:rPr>
        <w:t>ali</w:t>
      </w:r>
      <w:r w:rsidRPr="007E53DA">
        <w:rPr>
          <w:rFonts w:ascii="Century Gothic" w:hAnsi="Century Gothic" w:cs="Calibri"/>
          <w:sz w:val="22"/>
          <w:szCs w:val="22"/>
        </w:rPr>
        <w:t xml:space="preserve"> stalno deponijo z upoštevanjem vseh potrebnih deponijskih taks (velja za izkopane materiale vseh kategorij),</w:t>
      </w:r>
    </w:p>
    <w:p w14:paraId="4910B1D3" w14:textId="77777777" w:rsidR="00DF5528" w:rsidRPr="007E53DA" w:rsidRDefault="00DF5528" w:rsidP="00DF5528">
      <w:pPr>
        <w:numPr>
          <w:ilvl w:val="0"/>
          <w:numId w:val="26"/>
        </w:numPr>
        <w:spacing w:line="23" w:lineRule="atLeast"/>
        <w:jc w:val="both"/>
        <w:rPr>
          <w:rFonts w:ascii="Century Gothic" w:hAnsi="Century Gothic" w:cs="Calibri"/>
          <w:sz w:val="22"/>
          <w:szCs w:val="22"/>
        </w:rPr>
      </w:pPr>
      <w:r w:rsidRPr="007E53DA">
        <w:rPr>
          <w:rFonts w:ascii="Century Gothic" w:hAnsi="Century Gothic" w:cs="Calibri"/>
          <w:sz w:val="22"/>
          <w:szCs w:val="22"/>
        </w:rPr>
        <w:t>nabave, dobave in vgrajevanje vseh potrebnih materialov,</w:t>
      </w:r>
    </w:p>
    <w:p w14:paraId="2082CA24" w14:textId="77777777" w:rsidR="00DF5528" w:rsidRPr="007E53DA" w:rsidRDefault="00DF5528" w:rsidP="00DF5528">
      <w:pPr>
        <w:numPr>
          <w:ilvl w:val="0"/>
          <w:numId w:val="26"/>
        </w:numPr>
        <w:spacing w:line="23" w:lineRule="atLeast"/>
        <w:jc w:val="both"/>
        <w:rPr>
          <w:rFonts w:ascii="Century Gothic" w:hAnsi="Century Gothic" w:cs="Calibri"/>
          <w:sz w:val="22"/>
          <w:szCs w:val="22"/>
        </w:rPr>
      </w:pPr>
      <w:r w:rsidRPr="007E53DA">
        <w:rPr>
          <w:rFonts w:ascii="Century Gothic" w:hAnsi="Century Gothic" w:cs="Calibri"/>
          <w:sz w:val="22"/>
          <w:szCs w:val="22"/>
        </w:rPr>
        <w:t>ureditev vseh začasnih deponij gradbišča in poškodovanega terena kot posledica organizacije gradbišča.</w:t>
      </w:r>
    </w:p>
    <w:p w14:paraId="54917C6D" w14:textId="77777777" w:rsidR="00DF5528" w:rsidRPr="007E53DA" w:rsidRDefault="00DF5528" w:rsidP="00DF5528">
      <w:pPr>
        <w:jc w:val="both"/>
        <w:rPr>
          <w:rFonts w:ascii="Century Gothic" w:hAnsi="Century Gothic" w:cs="Calibri"/>
          <w:sz w:val="22"/>
          <w:szCs w:val="22"/>
        </w:rPr>
      </w:pPr>
    </w:p>
    <w:p w14:paraId="6C5F4806" w14:textId="77777777" w:rsidR="00DF5528" w:rsidRPr="007E53DA" w:rsidRDefault="00DF5528" w:rsidP="00DF5528">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Cene na enoto za pogodbena, morebitna presežna, nepredvidena in dodatna dela so fiksne do konca gradnje, z upoštevanim davkom po veljavni zakonodaji. Izvajalec in naročnik se sporazumeta, da izvajalec ni upravičen do podražitev niti v smislu 655. člena Obligacijskega zakonika. </w:t>
      </w:r>
    </w:p>
    <w:p w14:paraId="1E5AF3A3" w14:textId="77777777" w:rsidR="00DF5528" w:rsidRDefault="00DF5528" w:rsidP="00DF5528">
      <w:pPr>
        <w:spacing w:line="276" w:lineRule="auto"/>
        <w:jc w:val="both"/>
        <w:rPr>
          <w:rFonts w:ascii="Century Gothic" w:hAnsi="Century Gothic" w:cs="Calibri"/>
          <w:sz w:val="22"/>
          <w:szCs w:val="22"/>
        </w:rPr>
      </w:pPr>
    </w:p>
    <w:p w14:paraId="22416598" w14:textId="77777777" w:rsidR="00DF5528" w:rsidRDefault="00DF5528" w:rsidP="00DF5528">
      <w:pPr>
        <w:spacing w:line="276" w:lineRule="auto"/>
        <w:jc w:val="both"/>
        <w:rPr>
          <w:rFonts w:ascii="Century Gothic" w:hAnsi="Century Gothic" w:cs="Calibri"/>
          <w:sz w:val="22"/>
          <w:szCs w:val="22"/>
        </w:rPr>
      </w:pPr>
      <w:r>
        <w:rPr>
          <w:rFonts w:ascii="Century Gothic" w:hAnsi="Century Gothic" w:cs="Calibri"/>
          <w:sz w:val="22"/>
          <w:szCs w:val="22"/>
        </w:rPr>
        <w:t>Naročnik ima sredstva za izvedbo predmeta naročila zagotovljena na proračunski postavki …………</w:t>
      </w:r>
    </w:p>
    <w:p w14:paraId="056E83EC" w14:textId="77777777" w:rsidR="009A040B" w:rsidRPr="00304A07" w:rsidRDefault="009A040B" w:rsidP="00835D0E">
      <w:pPr>
        <w:spacing w:line="276" w:lineRule="auto"/>
        <w:jc w:val="both"/>
        <w:rPr>
          <w:rFonts w:ascii="Century Gothic" w:hAnsi="Century Gothic" w:cs="Calibri"/>
          <w:sz w:val="22"/>
          <w:szCs w:val="22"/>
        </w:rPr>
      </w:pPr>
    </w:p>
    <w:p w14:paraId="7BC7A37C" w14:textId="77777777" w:rsidR="00F5152B" w:rsidRPr="00304A07" w:rsidRDefault="00F5152B"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4D7D970" w14:textId="77777777" w:rsidR="00F5152B" w:rsidRPr="00304A07" w:rsidRDefault="00AD5DDD"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(Obračun del)</w:t>
      </w:r>
    </w:p>
    <w:p w14:paraId="57BD6E3C" w14:textId="77777777" w:rsidR="00AD5DDD" w:rsidRPr="00304A07" w:rsidRDefault="00AD5DDD" w:rsidP="00835D0E">
      <w:pPr>
        <w:spacing w:line="276" w:lineRule="auto"/>
        <w:jc w:val="both"/>
        <w:rPr>
          <w:rFonts w:ascii="Century Gothic" w:hAnsi="Century Gothic" w:cs="Calibri"/>
          <w:sz w:val="22"/>
          <w:szCs w:val="22"/>
        </w:rPr>
      </w:pPr>
    </w:p>
    <w:p w14:paraId="1763F6DD" w14:textId="77777777" w:rsidR="00DF5528" w:rsidRPr="007E53DA" w:rsidRDefault="00DF5528" w:rsidP="00DF5528">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Izvajalec je upravičen do plačila po sistemu obračuna del po enoti mere za dejansko opravljene količine del, skladno z določili te pogodbe.</w:t>
      </w:r>
    </w:p>
    <w:p w14:paraId="71023A19" w14:textId="77777777" w:rsidR="00DF5528" w:rsidRPr="007E53DA" w:rsidRDefault="00DF5528" w:rsidP="00DF5528">
      <w:pPr>
        <w:spacing w:line="276" w:lineRule="auto"/>
        <w:jc w:val="both"/>
        <w:rPr>
          <w:rFonts w:ascii="Century Gothic" w:hAnsi="Century Gothic" w:cs="Calibri"/>
          <w:color w:val="000000"/>
          <w:sz w:val="22"/>
          <w:szCs w:val="22"/>
        </w:rPr>
      </w:pPr>
    </w:p>
    <w:p w14:paraId="7D7BCBA9" w14:textId="77777777" w:rsidR="00DF5528" w:rsidRPr="007E53DA" w:rsidRDefault="00DF5528" w:rsidP="00DF5528">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Za vsa morebitna pisno naročena dodatna in presežna dela s strani naročnika, se sklene aneks k tej pogodbi, skladno z veljavnimi predpisi.</w:t>
      </w:r>
    </w:p>
    <w:p w14:paraId="114118E5" w14:textId="77777777" w:rsidR="00DF5528" w:rsidRPr="007E53DA" w:rsidRDefault="00DF5528" w:rsidP="00DF5528">
      <w:pPr>
        <w:spacing w:line="276" w:lineRule="auto"/>
        <w:jc w:val="both"/>
        <w:rPr>
          <w:rFonts w:ascii="Century Gothic" w:hAnsi="Century Gothic" w:cs="Calibri"/>
          <w:sz w:val="22"/>
          <w:szCs w:val="22"/>
        </w:rPr>
      </w:pPr>
    </w:p>
    <w:p w14:paraId="0964BE78" w14:textId="77777777" w:rsidR="00DF5528" w:rsidRPr="007E53DA" w:rsidRDefault="00DF5528" w:rsidP="00DF5528">
      <w:pPr>
        <w:spacing w:line="276" w:lineRule="auto"/>
        <w:jc w:val="both"/>
        <w:rPr>
          <w:rFonts w:ascii="Century Gothic" w:hAnsi="Century Gothic" w:cs="Calibri"/>
          <w:color w:val="000000"/>
          <w:sz w:val="22"/>
          <w:szCs w:val="22"/>
        </w:rPr>
      </w:pPr>
      <w:r w:rsidRPr="007E53DA">
        <w:rPr>
          <w:rFonts w:ascii="Century Gothic" w:hAnsi="Century Gothic" w:cs="Calibri"/>
          <w:sz w:val="22"/>
          <w:szCs w:val="22"/>
        </w:rPr>
        <w:t xml:space="preserve">Opravljena dela se obračunavajo mesečno. </w:t>
      </w:r>
      <w:r w:rsidRPr="007E53DA">
        <w:rPr>
          <w:rFonts w:ascii="Century Gothic" w:hAnsi="Century Gothic" w:cs="Calibri"/>
          <w:color w:val="000000"/>
          <w:sz w:val="22"/>
          <w:szCs w:val="22"/>
        </w:rPr>
        <w:t xml:space="preserve">Osnova za izdelavo posameznih situacij je s strani nadzornega organa pregledana in podpisana Knjiga obračunskih izmer in gradbeni dnevnik, ki zajema izvedena gradbena dela. </w:t>
      </w:r>
    </w:p>
    <w:p w14:paraId="78EBBAB0" w14:textId="77777777" w:rsidR="00DF5528" w:rsidRPr="007E53DA" w:rsidRDefault="00DF5528" w:rsidP="00DF5528">
      <w:pPr>
        <w:spacing w:line="276" w:lineRule="auto"/>
        <w:jc w:val="both"/>
        <w:rPr>
          <w:rFonts w:ascii="Century Gothic" w:hAnsi="Century Gothic" w:cs="Calibri"/>
          <w:sz w:val="22"/>
          <w:szCs w:val="22"/>
        </w:rPr>
      </w:pPr>
    </w:p>
    <w:p w14:paraId="0665DB84" w14:textId="77777777" w:rsidR="00DF5528" w:rsidRPr="007E53DA" w:rsidRDefault="00DF5528" w:rsidP="00DF5528">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Rok za izstavitev mesečne situacije je do petega v mesecu za pretekli mesec. Izvajalec je dolžan izstaviti mesečne situacije naročniku v tiskani in elektronski obliki skupaj z vsemi prilogami. </w:t>
      </w:r>
    </w:p>
    <w:p w14:paraId="0CA307E2"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5723407"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t>(Zavrnitev spornega dela situacije)</w:t>
      </w:r>
    </w:p>
    <w:p w14:paraId="6942E2F5" w14:textId="77777777" w:rsidR="00DF5528" w:rsidRPr="00304A07" w:rsidRDefault="00DF5528" w:rsidP="00DF5528">
      <w:pPr>
        <w:spacing w:line="276" w:lineRule="auto"/>
        <w:jc w:val="both"/>
        <w:rPr>
          <w:rFonts w:ascii="Century Gothic" w:hAnsi="Century Gothic" w:cs="Calibri"/>
          <w:sz w:val="22"/>
          <w:szCs w:val="22"/>
        </w:rPr>
      </w:pPr>
    </w:p>
    <w:p w14:paraId="4609B8DB"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Nadzorna služba in naročnik imata pravico mesečno situacijo deloma ali v celoti zavrniti v roku 1</w:t>
      </w:r>
      <w:r>
        <w:rPr>
          <w:rFonts w:ascii="Century Gothic" w:hAnsi="Century Gothic" w:cs="Calibri"/>
          <w:sz w:val="22"/>
          <w:szCs w:val="22"/>
        </w:rPr>
        <w:t>0</w:t>
      </w:r>
      <w:r w:rsidRPr="00304A07">
        <w:rPr>
          <w:rFonts w:ascii="Century Gothic" w:hAnsi="Century Gothic" w:cs="Calibri"/>
          <w:sz w:val="22"/>
          <w:szCs w:val="22"/>
        </w:rPr>
        <w:t xml:space="preserve"> dni od nje</w:t>
      </w:r>
      <w:r>
        <w:rPr>
          <w:rFonts w:ascii="Century Gothic" w:hAnsi="Century Gothic" w:cs="Calibri"/>
          <w:sz w:val="22"/>
          <w:szCs w:val="22"/>
        </w:rPr>
        <w:t>nega prejema</w:t>
      </w:r>
      <w:r w:rsidRPr="00304A07">
        <w:rPr>
          <w:rFonts w:ascii="Century Gothic" w:hAnsi="Century Gothic" w:cs="Calibri"/>
          <w:sz w:val="22"/>
          <w:szCs w:val="22"/>
        </w:rPr>
        <w:t>.</w:t>
      </w:r>
    </w:p>
    <w:p w14:paraId="7E0579F4" w14:textId="77777777" w:rsidR="00DF5528" w:rsidRPr="00304A07" w:rsidRDefault="00DF5528" w:rsidP="00DF5528">
      <w:pPr>
        <w:spacing w:line="276" w:lineRule="auto"/>
        <w:jc w:val="both"/>
        <w:rPr>
          <w:rFonts w:ascii="Century Gothic" w:hAnsi="Century Gothic" w:cs="Calibri"/>
          <w:sz w:val="22"/>
          <w:szCs w:val="22"/>
        </w:rPr>
      </w:pPr>
    </w:p>
    <w:p w14:paraId="33248206"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1A9CE7BD" w14:textId="77777777" w:rsidR="00DF5528" w:rsidRPr="00304A07" w:rsidRDefault="00DF5528" w:rsidP="00DF5528">
      <w:pPr>
        <w:spacing w:line="276" w:lineRule="auto"/>
        <w:jc w:val="both"/>
        <w:rPr>
          <w:rFonts w:ascii="Century Gothic" w:hAnsi="Century Gothic" w:cs="Calibri"/>
          <w:sz w:val="22"/>
          <w:szCs w:val="22"/>
        </w:rPr>
      </w:pPr>
    </w:p>
    <w:p w14:paraId="1073030C"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t>Nesporni del situacije je naročnik dolžan plačati v roku za plačilo, določenem v tej pogodbi, pod pogojem razpolaganja z dobropisom za sporni del situacije.</w:t>
      </w:r>
    </w:p>
    <w:p w14:paraId="27489E7B" w14:textId="77777777" w:rsidR="00DF5528" w:rsidRPr="00304A07" w:rsidRDefault="00DF5528" w:rsidP="00DF5528">
      <w:pPr>
        <w:spacing w:line="276" w:lineRule="auto"/>
        <w:jc w:val="both"/>
        <w:rPr>
          <w:rFonts w:ascii="Century Gothic" w:hAnsi="Century Gothic" w:cs="Calibri"/>
          <w:sz w:val="22"/>
          <w:szCs w:val="22"/>
        </w:rPr>
      </w:pPr>
    </w:p>
    <w:p w14:paraId="27F49439"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CE729BE" w14:textId="77777777" w:rsidR="00DF5528" w:rsidRPr="00304A07" w:rsidRDefault="00DF5528" w:rsidP="00DF5528">
      <w:pPr>
        <w:pStyle w:val="Telobesedila-zamik3"/>
        <w:spacing w:after="0" w:line="276" w:lineRule="auto"/>
        <w:ind w:left="0"/>
        <w:jc w:val="center"/>
        <w:rPr>
          <w:rFonts w:ascii="Century Gothic" w:eastAsia="Times New Roman" w:hAnsi="Century Gothic" w:cs="Calibri"/>
          <w:sz w:val="22"/>
          <w:szCs w:val="22"/>
        </w:rPr>
      </w:pPr>
      <w:r w:rsidRPr="00304A07">
        <w:rPr>
          <w:rFonts w:ascii="Century Gothic" w:eastAsia="Times New Roman" w:hAnsi="Century Gothic" w:cs="Calibri"/>
          <w:sz w:val="22"/>
          <w:szCs w:val="22"/>
        </w:rPr>
        <w:t>(Neposredna plačila podizvajalcem)</w:t>
      </w:r>
    </w:p>
    <w:p w14:paraId="7B395275" w14:textId="77777777" w:rsidR="00DF5528" w:rsidRPr="00304A07" w:rsidRDefault="00DF5528" w:rsidP="00DF5528">
      <w:pPr>
        <w:pStyle w:val="Telobesedila-zamik3"/>
        <w:spacing w:after="0" w:line="276" w:lineRule="auto"/>
        <w:ind w:left="0"/>
        <w:jc w:val="both"/>
        <w:rPr>
          <w:rFonts w:ascii="Century Gothic" w:eastAsia="Times New Roman" w:hAnsi="Century Gothic" w:cs="Calibri"/>
          <w:sz w:val="22"/>
          <w:szCs w:val="22"/>
        </w:rPr>
      </w:pPr>
    </w:p>
    <w:p w14:paraId="611D5D32" w14:textId="77777777" w:rsidR="00DF5528" w:rsidRPr="00304A07" w:rsidRDefault="00DF5528" w:rsidP="00DF5528">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mora svojemu računu (mesečni situaciji in končni obračunski situaciji) obvezno priložiti mesečne situacije (račune) svojih podizvajalcev, ki jih je predhodno potrdil, če podizvajalec to zahteva.</w:t>
      </w:r>
    </w:p>
    <w:p w14:paraId="3E8D2965" w14:textId="77777777" w:rsidR="00DF5528" w:rsidRPr="00304A07" w:rsidRDefault="00DF5528" w:rsidP="00DF5528">
      <w:pPr>
        <w:pStyle w:val="Telobesedila-zamik3"/>
        <w:spacing w:after="0" w:line="276" w:lineRule="auto"/>
        <w:ind w:left="0"/>
        <w:jc w:val="both"/>
        <w:rPr>
          <w:rFonts w:ascii="Century Gothic" w:eastAsia="Times New Roman" w:hAnsi="Century Gothic" w:cs="Calibri"/>
          <w:sz w:val="22"/>
          <w:szCs w:val="22"/>
        </w:rPr>
      </w:pPr>
    </w:p>
    <w:p w14:paraId="4879E68D" w14:textId="77777777" w:rsidR="00DF5528" w:rsidRPr="00304A07" w:rsidRDefault="00DF5528" w:rsidP="00DF5528">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s podpisom te pogodbe pooblašča naročnika, da slednji na podlagi potrjenega računa oziroma situacije neposredno plačuje podizvajalcem, v kolikor podizvajalci to zahtevajo. Neposredna plačila podizvajalcem so za naročnika v tem primeru obvezna.</w:t>
      </w:r>
    </w:p>
    <w:p w14:paraId="078E876B" w14:textId="77777777" w:rsidR="00DF5528" w:rsidRPr="00304A07" w:rsidRDefault="00DF5528" w:rsidP="00DF5528">
      <w:pPr>
        <w:spacing w:line="276" w:lineRule="auto"/>
        <w:jc w:val="both"/>
        <w:rPr>
          <w:rFonts w:ascii="Century Gothic" w:hAnsi="Century Gothic" w:cs="Calibri"/>
          <w:sz w:val="22"/>
          <w:szCs w:val="22"/>
        </w:rPr>
      </w:pPr>
    </w:p>
    <w:p w14:paraId="01EDBF55"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8D1E0D8"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t>(Rok za plačilo mesečne situacije)</w:t>
      </w:r>
    </w:p>
    <w:p w14:paraId="46AB8474" w14:textId="77777777" w:rsidR="00DF5528" w:rsidRPr="00304A07" w:rsidRDefault="00DF5528" w:rsidP="00DF5528">
      <w:pPr>
        <w:spacing w:line="276" w:lineRule="auto"/>
        <w:jc w:val="center"/>
        <w:rPr>
          <w:rFonts w:ascii="Century Gothic" w:hAnsi="Century Gothic" w:cs="Calibri"/>
          <w:sz w:val="22"/>
          <w:szCs w:val="22"/>
        </w:rPr>
      </w:pPr>
    </w:p>
    <w:p w14:paraId="3D0539A5" w14:textId="77777777" w:rsidR="00DF5528" w:rsidRPr="00AA4310" w:rsidRDefault="00DF5528" w:rsidP="00DF5528">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 xml:space="preserve">je dolžan </w:t>
      </w:r>
      <w:r w:rsidRPr="00AA4310">
        <w:rPr>
          <w:rFonts w:ascii="Century Gothic" w:eastAsia="Times New Roman" w:hAnsi="Century Gothic" w:cs="Calibri"/>
          <w:sz w:val="22"/>
          <w:szCs w:val="22"/>
        </w:rPr>
        <w:t xml:space="preserve">izvajalcu oziroma podizvajalcem nesporni del s strani nadzora potrjenih mesečnih situacij plačati </w:t>
      </w:r>
      <w:r>
        <w:rPr>
          <w:rFonts w:ascii="Century Gothic" w:eastAsia="Times New Roman" w:hAnsi="Century Gothic" w:cs="Calibri"/>
          <w:sz w:val="22"/>
          <w:szCs w:val="22"/>
        </w:rPr>
        <w:t>trideseti (30.)</w:t>
      </w:r>
      <w:r w:rsidRPr="00AA4310">
        <w:rPr>
          <w:rFonts w:ascii="Century Gothic" w:eastAsia="Times New Roman" w:hAnsi="Century Gothic" w:cs="Calibri"/>
          <w:sz w:val="22"/>
          <w:szCs w:val="22"/>
        </w:rPr>
        <w:t xml:space="preserve"> dan od uradnega prejema </w:t>
      </w:r>
      <w:r>
        <w:rPr>
          <w:rFonts w:ascii="Century Gothic" w:eastAsia="Times New Roman" w:hAnsi="Century Gothic" w:cs="Calibri"/>
          <w:sz w:val="22"/>
          <w:szCs w:val="22"/>
        </w:rPr>
        <w:t xml:space="preserve">končnega obračuna. </w:t>
      </w:r>
    </w:p>
    <w:p w14:paraId="0C81512D" w14:textId="77777777" w:rsidR="00DF5528" w:rsidRDefault="00DF5528" w:rsidP="00DF5528">
      <w:pPr>
        <w:pStyle w:val="Telobesedila-zamik3"/>
        <w:spacing w:after="0" w:line="276" w:lineRule="auto"/>
        <w:ind w:left="0"/>
        <w:jc w:val="both"/>
        <w:rPr>
          <w:rFonts w:ascii="Century Gothic" w:eastAsia="Times New Roman" w:hAnsi="Century Gothic" w:cs="Calibri"/>
          <w:sz w:val="22"/>
          <w:szCs w:val="22"/>
        </w:rPr>
      </w:pPr>
    </w:p>
    <w:p w14:paraId="5813E3D8" w14:textId="77777777" w:rsidR="00DF5528" w:rsidRPr="00BC53D5" w:rsidRDefault="00DF5528" w:rsidP="00DF5528">
      <w:pPr>
        <w:pStyle w:val="Telobesedila-zamik3"/>
        <w:spacing w:after="0" w:line="276" w:lineRule="auto"/>
        <w:ind w:left="0"/>
        <w:jc w:val="both"/>
        <w:rPr>
          <w:rFonts w:ascii="Century Gothic" w:hAnsi="Century Gothic" w:cs="Calibri"/>
          <w:sz w:val="22"/>
          <w:szCs w:val="22"/>
        </w:rPr>
      </w:pPr>
      <w:r w:rsidRPr="00BC53D5">
        <w:rPr>
          <w:rFonts w:ascii="Century Gothic" w:eastAsia="Times New Roman" w:hAnsi="Century Gothic" w:cs="Calibri"/>
          <w:sz w:val="22"/>
          <w:szCs w:val="22"/>
        </w:rPr>
        <w:t>Nepravočasna p</w:t>
      </w:r>
      <w:r w:rsidRPr="00BC53D5">
        <w:rPr>
          <w:rFonts w:ascii="Century Gothic" w:hAnsi="Century Gothic" w:cs="Calibri"/>
          <w:sz w:val="22"/>
          <w:szCs w:val="22"/>
        </w:rPr>
        <w:t>redložitev bančne garancije oziroma kavcijskega zavarovanja zadrži plačilo računa v višini ne izstavljene bančne garancije.</w:t>
      </w:r>
    </w:p>
    <w:p w14:paraId="0E18ADAA" w14:textId="77777777" w:rsidR="00DF5528" w:rsidRPr="00AA4310" w:rsidRDefault="00DF5528" w:rsidP="00DF5528">
      <w:pPr>
        <w:pStyle w:val="Telobesedila-zamik3"/>
        <w:spacing w:after="0" w:line="276" w:lineRule="auto"/>
        <w:ind w:left="0"/>
        <w:jc w:val="both"/>
        <w:rPr>
          <w:rFonts w:ascii="Century Gothic" w:eastAsia="Times New Roman" w:hAnsi="Century Gothic" w:cs="Calibri"/>
          <w:sz w:val="22"/>
          <w:szCs w:val="22"/>
        </w:rPr>
      </w:pPr>
    </w:p>
    <w:p w14:paraId="63CAFE37" w14:textId="77777777" w:rsidR="00DF5528" w:rsidRPr="00304A07" w:rsidRDefault="00DF5528" w:rsidP="00DF5528">
      <w:pPr>
        <w:pStyle w:val="Telobesedila-zamik3"/>
        <w:spacing w:after="0" w:line="276" w:lineRule="auto"/>
        <w:ind w:left="0"/>
        <w:jc w:val="both"/>
        <w:rPr>
          <w:rFonts w:ascii="Century Gothic" w:hAnsi="Century Gothic" w:cs="Calibri"/>
          <w:sz w:val="22"/>
          <w:szCs w:val="22"/>
        </w:rPr>
      </w:pPr>
      <w:r w:rsidRPr="00AA4310">
        <w:rPr>
          <w:rFonts w:ascii="Century Gothic" w:hAnsi="Century Gothic" w:cs="Calibri"/>
          <w:sz w:val="22"/>
          <w:szCs w:val="22"/>
        </w:rPr>
        <w:t>Za uradni dan prejema potrjene mesečne</w:t>
      </w:r>
      <w:r w:rsidRPr="00304A07">
        <w:rPr>
          <w:rFonts w:ascii="Century Gothic" w:hAnsi="Century Gothic" w:cs="Calibri"/>
          <w:sz w:val="22"/>
          <w:szCs w:val="22"/>
        </w:rPr>
        <w:t xml:space="preserve"> situacije oz. nespornega dela mesečne situacije se šteje dan, ko naročnik elektronski račun prejme v sistem</w:t>
      </w:r>
      <w:r>
        <w:rPr>
          <w:rFonts w:ascii="Century Gothic" w:hAnsi="Century Gothic" w:cs="Calibri"/>
          <w:sz w:val="22"/>
          <w:szCs w:val="22"/>
        </w:rPr>
        <w:t xml:space="preserve"> UJPNET</w:t>
      </w:r>
      <w:r w:rsidRPr="00304A07">
        <w:rPr>
          <w:rFonts w:ascii="Century Gothic" w:hAnsi="Century Gothic" w:cs="Calibri"/>
          <w:sz w:val="22"/>
          <w:szCs w:val="22"/>
        </w:rPr>
        <w:t>.</w:t>
      </w:r>
    </w:p>
    <w:p w14:paraId="7D876B4E" w14:textId="77777777" w:rsidR="00DF5528" w:rsidRPr="00304A07" w:rsidRDefault="00DF5528" w:rsidP="00DF5528">
      <w:pPr>
        <w:spacing w:line="276" w:lineRule="auto"/>
        <w:jc w:val="both"/>
        <w:rPr>
          <w:rFonts w:ascii="Century Gothic" w:hAnsi="Century Gothic" w:cs="Calibri"/>
          <w:sz w:val="22"/>
          <w:szCs w:val="22"/>
        </w:rPr>
      </w:pPr>
    </w:p>
    <w:p w14:paraId="4F2C7BAF"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891B539"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t>(Rok za plačilo končnega obračuna)</w:t>
      </w:r>
    </w:p>
    <w:p w14:paraId="08E244F2" w14:textId="77777777" w:rsidR="00DF5528" w:rsidRPr="00304A07" w:rsidRDefault="00DF5528" w:rsidP="00DF5528">
      <w:pPr>
        <w:pStyle w:val="Telobesedila-zamik3"/>
        <w:spacing w:after="0" w:line="276" w:lineRule="auto"/>
        <w:ind w:left="0"/>
        <w:jc w:val="both"/>
        <w:rPr>
          <w:rFonts w:ascii="Century Gothic" w:eastAsia="Times New Roman" w:hAnsi="Century Gothic" w:cs="Calibri"/>
          <w:sz w:val="22"/>
          <w:szCs w:val="22"/>
        </w:rPr>
      </w:pPr>
    </w:p>
    <w:p w14:paraId="6B7BA77E" w14:textId="77777777" w:rsidR="00DF5528" w:rsidRPr="00304A07" w:rsidRDefault="00DF5528" w:rsidP="00DF5528">
      <w:pPr>
        <w:pStyle w:val="Telobesedila-zamik3"/>
        <w:spacing w:after="0" w:line="276" w:lineRule="auto"/>
        <w:ind w:left="0"/>
        <w:jc w:val="both"/>
        <w:rPr>
          <w:rFonts w:ascii="Century Gothic"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 xml:space="preserve">je dolžan izvajalcu oziroma podizvajalcem potrjeno končno situacijo oz. končni obračun plačati </w:t>
      </w:r>
      <w:r>
        <w:rPr>
          <w:rFonts w:ascii="Century Gothic" w:eastAsia="Times New Roman" w:hAnsi="Century Gothic" w:cs="Calibri"/>
          <w:sz w:val="22"/>
          <w:szCs w:val="22"/>
        </w:rPr>
        <w:t>trideseti (30.)</w:t>
      </w:r>
      <w:r w:rsidRPr="00AA4310">
        <w:rPr>
          <w:rFonts w:ascii="Century Gothic" w:eastAsia="Times New Roman" w:hAnsi="Century Gothic" w:cs="Calibri"/>
          <w:sz w:val="22"/>
          <w:szCs w:val="22"/>
        </w:rPr>
        <w:t xml:space="preserve"> </w:t>
      </w:r>
      <w:r w:rsidRPr="00304A07">
        <w:rPr>
          <w:rFonts w:ascii="Century Gothic" w:eastAsia="Times New Roman" w:hAnsi="Century Gothic" w:cs="Calibri"/>
          <w:sz w:val="22"/>
          <w:szCs w:val="22"/>
        </w:rPr>
        <w:t>dan od uradnega prejema računa. Nepravočasna p</w:t>
      </w:r>
      <w:r w:rsidRPr="00304A07">
        <w:rPr>
          <w:rFonts w:ascii="Century Gothic" w:hAnsi="Century Gothic" w:cs="Calibri"/>
          <w:sz w:val="22"/>
          <w:szCs w:val="22"/>
        </w:rPr>
        <w:t>redložitev bančne garancije oziroma kavcijskega zavarovanja zadrži plačilo končnega obračuna.</w:t>
      </w:r>
    </w:p>
    <w:p w14:paraId="01D573BB" w14:textId="77777777" w:rsidR="00DF5528" w:rsidRPr="00304A07" w:rsidRDefault="00DF5528" w:rsidP="00DF5528">
      <w:pPr>
        <w:pStyle w:val="Telobesedila-zamik3"/>
        <w:spacing w:after="0" w:line="276" w:lineRule="auto"/>
        <w:ind w:left="0"/>
        <w:jc w:val="both"/>
        <w:rPr>
          <w:rFonts w:ascii="Century Gothic" w:hAnsi="Century Gothic" w:cs="Calibri"/>
          <w:sz w:val="22"/>
          <w:szCs w:val="22"/>
        </w:rPr>
      </w:pPr>
    </w:p>
    <w:p w14:paraId="74C57039" w14:textId="77777777" w:rsidR="00DF5528" w:rsidRPr="009E0B9A" w:rsidRDefault="00DF5528" w:rsidP="00DF5528">
      <w:pPr>
        <w:spacing w:line="276" w:lineRule="auto"/>
        <w:jc w:val="both"/>
        <w:rPr>
          <w:rFonts w:ascii="Century Gothic" w:hAnsi="Century Gothic" w:cs="Calibri"/>
          <w:strike/>
          <w:sz w:val="22"/>
          <w:szCs w:val="22"/>
        </w:rPr>
      </w:pPr>
      <w:r w:rsidRPr="00304A07">
        <w:rPr>
          <w:rFonts w:ascii="Century Gothic" w:hAnsi="Century Gothic" w:cs="Calibri"/>
          <w:sz w:val="22"/>
          <w:szCs w:val="22"/>
        </w:rPr>
        <w:t xml:space="preserve">Za uradni dan prejema končnega obračuna se šteje dan, ko je le-ta prispel </w:t>
      </w:r>
      <w:r>
        <w:rPr>
          <w:rFonts w:ascii="Century Gothic" w:hAnsi="Century Gothic" w:cs="Calibri"/>
          <w:sz w:val="22"/>
          <w:szCs w:val="22"/>
        </w:rPr>
        <w:t>v sistem UJPNET,</w:t>
      </w:r>
      <w:r w:rsidRPr="00B2089F">
        <w:t xml:space="preserve"> </w:t>
      </w:r>
      <w:r w:rsidRPr="00B2089F">
        <w:rPr>
          <w:rFonts w:ascii="Century Gothic" w:hAnsi="Century Gothic" w:cs="Calibri"/>
          <w:sz w:val="22"/>
          <w:szCs w:val="22"/>
        </w:rPr>
        <w:t xml:space="preserve">vendar najkasneje </w:t>
      </w:r>
      <w:r>
        <w:rPr>
          <w:rFonts w:ascii="Century Gothic" w:hAnsi="Century Gothic" w:cs="Calibri"/>
          <w:sz w:val="22"/>
          <w:szCs w:val="22"/>
        </w:rPr>
        <w:t>petnajsti (</w:t>
      </w:r>
      <w:r w:rsidRPr="00B2089F">
        <w:rPr>
          <w:rFonts w:ascii="Century Gothic" w:hAnsi="Century Gothic" w:cs="Calibri"/>
          <w:sz w:val="22"/>
          <w:szCs w:val="22"/>
        </w:rPr>
        <w:t>15.</w:t>
      </w:r>
      <w:r>
        <w:rPr>
          <w:rFonts w:ascii="Century Gothic" w:hAnsi="Century Gothic" w:cs="Calibri"/>
          <w:sz w:val="22"/>
          <w:szCs w:val="22"/>
        </w:rPr>
        <w:t>)</w:t>
      </w:r>
      <w:r w:rsidRPr="00B2089F">
        <w:rPr>
          <w:rFonts w:ascii="Century Gothic" w:hAnsi="Century Gothic" w:cs="Calibri"/>
          <w:sz w:val="22"/>
          <w:szCs w:val="22"/>
        </w:rPr>
        <w:t xml:space="preserve"> dan od potrditve le-tega s strani Komisije</w:t>
      </w:r>
      <w:r>
        <w:rPr>
          <w:rFonts w:ascii="Century Gothic" w:hAnsi="Century Gothic" w:cs="Calibri"/>
          <w:sz w:val="22"/>
          <w:szCs w:val="22"/>
        </w:rPr>
        <w:t xml:space="preserve">. </w:t>
      </w:r>
    </w:p>
    <w:p w14:paraId="556F29C1" w14:textId="77777777" w:rsidR="00DF5528" w:rsidRPr="00304A07" w:rsidRDefault="00DF5528" w:rsidP="00DF5528">
      <w:pPr>
        <w:spacing w:line="276" w:lineRule="auto"/>
        <w:jc w:val="both"/>
        <w:rPr>
          <w:rFonts w:ascii="Century Gothic" w:hAnsi="Century Gothic" w:cs="Calibri"/>
          <w:sz w:val="22"/>
          <w:szCs w:val="22"/>
        </w:rPr>
      </w:pPr>
    </w:p>
    <w:p w14:paraId="24A1A303"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7F77205"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lastRenderedPageBreak/>
        <w:t>(Zamudne obresti)</w:t>
      </w:r>
    </w:p>
    <w:p w14:paraId="1ADE120B" w14:textId="77777777" w:rsidR="00DF5528" w:rsidRPr="00304A07" w:rsidRDefault="00DF5528" w:rsidP="00DF5528">
      <w:pPr>
        <w:spacing w:line="276" w:lineRule="auto"/>
        <w:jc w:val="both"/>
        <w:rPr>
          <w:rFonts w:ascii="Century Gothic" w:hAnsi="Century Gothic" w:cs="Calibri"/>
          <w:sz w:val="22"/>
          <w:szCs w:val="22"/>
        </w:rPr>
      </w:pPr>
    </w:p>
    <w:p w14:paraId="5466FCDF"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t>V primeru zamude pri plačilu mesečne situacije ali končnega obračuna je naročnik dolžan izvajalcu in/ali podizvajalcu plačati zakonske zamudne obresti za čas zamude.</w:t>
      </w:r>
    </w:p>
    <w:p w14:paraId="68BD5349" w14:textId="77777777" w:rsidR="00F5152B" w:rsidRPr="00304A07" w:rsidRDefault="00F5152B" w:rsidP="00835D0E">
      <w:pPr>
        <w:spacing w:line="276" w:lineRule="auto"/>
        <w:rPr>
          <w:rFonts w:ascii="Century Gothic" w:hAnsi="Century Gothic" w:cs="Calibri"/>
          <w:sz w:val="22"/>
          <w:szCs w:val="22"/>
        </w:rPr>
      </w:pPr>
    </w:p>
    <w:p w14:paraId="4231042A" w14:textId="77777777" w:rsidR="00AF6CC7" w:rsidRPr="00304A07" w:rsidRDefault="00AF6CC7" w:rsidP="00835D0E">
      <w:pPr>
        <w:spacing w:line="276" w:lineRule="auto"/>
        <w:jc w:val="both"/>
        <w:rPr>
          <w:rFonts w:ascii="Century Gothic" w:hAnsi="Century Gothic" w:cs="Calibri"/>
          <w:b/>
          <w:sz w:val="22"/>
          <w:szCs w:val="22"/>
        </w:rPr>
      </w:pPr>
    </w:p>
    <w:p w14:paraId="6D79A7A1" w14:textId="77777777" w:rsidR="006B243C" w:rsidRPr="00304A07" w:rsidRDefault="00D67E3E" w:rsidP="00835D0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IV. </w:t>
      </w:r>
      <w:r w:rsidR="003466AE" w:rsidRPr="00304A07">
        <w:rPr>
          <w:rFonts w:ascii="Century Gothic" w:hAnsi="Century Gothic" w:cs="Calibri"/>
          <w:b/>
          <w:sz w:val="22"/>
          <w:szCs w:val="22"/>
        </w:rPr>
        <w:t xml:space="preserve">DINAMIKA </w:t>
      </w:r>
      <w:r w:rsidR="006B243C" w:rsidRPr="00304A07">
        <w:rPr>
          <w:rFonts w:ascii="Century Gothic" w:hAnsi="Century Gothic" w:cs="Calibri"/>
          <w:b/>
          <w:sz w:val="22"/>
          <w:szCs w:val="22"/>
        </w:rPr>
        <w:t>IZVAJANJA DEL</w:t>
      </w:r>
    </w:p>
    <w:p w14:paraId="6F20CCA9" w14:textId="77777777" w:rsidR="00835D0E" w:rsidRPr="00304A07" w:rsidRDefault="00835D0E" w:rsidP="00835D0E">
      <w:pPr>
        <w:spacing w:line="276" w:lineRule="auto"/>
        <w:jc w:val="both"/>
        <w:rPr>
          <w:rFonts w:ascii="Century Gothic" w:hAnsi="Century Gothic" w:cs="Calibri"/>
          <w:sz w:val="22"/>
          <w:szCs w:val="22"/>
        </w:rPr>
      </w:pPr>
    </w:p>
    <w:p w14:paraId="5858754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988880" w14:textId="77777777" w:rsidR="006B243C"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(Uvedba v delo)</w:t>
      </w:r>
    </w:p>
    <w:p w14:paraId="7AB97090" w14:textId="77777777" w:rsidR="003466AE" w:rsidRPr="00304A07" w:rsidRDefault="003466AE" w:rsidP="00AA4310">
      <w:pPr>
        <w:spacing w:line="276" w:lineRule="auto"/>
        <w:jc w:val="both"/>
        <w:rPr>
          <w:rFonts w:ascii="Century Gothic" w:hAnsi="Century Gothic" w:cs="Calibri"/>
          <w:sz w:val="22"/>
          <w:szCs w:val="22"/>
        </w:rPr>
      </w:pPr>
    </w:p>
    <w:p w14:paraId="1C994F8D" w14:textId="77777777" w:rsidR="00DF5528" w:rsidRPr="00AA4310" w:rsidRDefault="00DF5528" w:rsidP="00DF5528">
      <w:pPr>
        <w:spacing w:line="276" w:lineRule="auto"/>
        <w:jc w:val="both"/>
        <w:rPr>
          <w:rFonts w:ascii="Century Gothic" w:hAnsi="Century Gothic" w:cs="Calibri"/>
          <w:sz w:val="22"/>
          <w:szCs w:val="22"/>
        </w:rPr>
      </w:pPr>
      <w:r w:rsidRPr="00AA4310">
        <w:rPr>
          <w:rFonts w:ascii="Century Gothic" w:hAnsi="Century Gothic" w:cs="Calibri"/>
          <w:sz w:val="22"/>
          <w:szCs w:val="22"/>
        </w:rPr>
        <w:t xml:space="preserve">Naročnik bo izvajalca uvedel v delo </w:t>
      </w:r>
      <w:r>
        <w:rPr>
          <w:rFonts w:ascii="Century Gothic" w:hAnsi="Century Gothic" w:cs="Calibri"/>
          <w:sz w:val="22"/>
          <w:szCs w:val="22"/>
        </w:rPr>
        <w:t xml:space="preserve">v roku 7 dni od </w:t>
      </w:r>
      <w:r w:rsidRPr="00AA4310">
        <w:rPr>
          <w:rFonts w:ascii="Century Gothic" w:hAnsi="Century Gothic" w:cs="Calibri"/>
          <w:sz w:val="22"/>
          <w:szCs w:val="22"/>
        </w:rPr>
        <w:t xml:space="preserve">podpisu pogodbe. Izvajalec je dolžan z deli pričeti </w:t>
      </w:r>
      <w:r>
        <w:rPr>
          <w:rFonts w:ascii="Century Gothic" w:hAnsi="Century Gothic" w:cs="Calibri"/>
          <w:sz w:val="22"/>
          <w:szCs w:val="22"/>
        </w:rPr>
        <w:t xml:space="preserve">v roku 7 dni </w:t>
      </w:r>
      <w:r w:rsidRPr="00AA4310">
        <w:rPr>
          <w:rFonts w:ascii="Century Gothic" w:hAnsi="Century Gothic" w:cs="Calibri"/>
          <w:sz w:val="22"/>
          <w:szCs w:val="22"/>
        </w:rPr>
        <w:t>po uvedbi z delo. Rok za uvedbo v delo in rok za pričetek del se lahko sporazumno odložita v primeru izrednih in utemeljenih dogodkov.</w:t>
      </w:r>
    </w:p>
    <w:p w14:paraId="408D8D65" w14:textId="77777777" w:rsidR="00DF5528" w:rsidRPr="00AA4310" w:rsidRDefault="00DF5528" w:rsidP="00DF5528">
      <w:pPr>
        <w:spacing w:line="276" w:lineRule="auto"/>
        <w:jc w:val="both"/>
        <w:rPr>
          <w:rFonts w:ascii="Century Gothic" w:hAnsi="Century Gothic" w:cs="Calibri"/>
          <w:sz w:val="22"/>
          <w:szCs w:val="22"/>
        </w:rPr>
      </w:pPr>
    </w:p>
    <w:p w14:paraId="117625E0" w14:textId="77777777" w:rsidR="00DF5528" w:rsidRDefault="00DF5528" w:rsidP="00DF5528">
      <w:pPr>
        <w:spacing w:line="276" w:lineRule="auto"/>
        <w:jc w:val="both"/>
        <w:rPr>
          <w:rFonts w:ascii="Century Gothic" w:hAnsi="Century Gothic" w:cs="Calibri"/>
          <w:sz w:val="22"/>
          <w:szCs w:val="22"/>
        </w:rPr>
      </w:pPr>
      <w:r w:rsidRPr="00AA4310">
        <w:rPr>
          <w:rFonts w:ascii="Century Gothic" w:hAnsi="Century Gothic" w:cs="Calibri"/>
          <w:sz w:val="22"/>
          <w:szCs w:val="22"/>
        </w:rPr>
        <w:t>V roku 7 dni po podpisu te pogodbe je izvajalec dolžan izdelati in predložiti v pregled in potrditev naročniku podroben terminski plan, načrt organizacije gradbišča, načrt ukrepov za varno delo</w:t>
      </w:r>
      <w:r>
        <w:rPr>
          <w:rFonts w:ascii="Century Gothic" w:hAnsi="Century Gothic" w:cs="Calibri"/>
          <w:sz w:val="22"/>
          <w:szCs w:val="22"/>
        </w:rPr>
        <w:t>,</w:t>
      </w:r>
      <w:r w:rsidRPr="00AA4310">
        <w:rPr>
          <w:rFonts w:ascii="Century Gothic" w:hAnsi="Century Gothic" w:cs="Calibri"/>
          <w:sz w:val="22"/>
          <w:szCs w:val="22"/>
        </w:rPr>
        <w:t xml:space="preserve"> seznam odgovornega osebja</w:t>
      </w:r>
      <w:r>
        <w:rPr>
          <w:rFonts w:ascii="Century Gothic" w:hAnsi="Century Gothic" w:cs="Calibri"/>
          <w:sz w:val="22"/>
          <w:szCs w:val="22"/>
        </w:rPr>
        <w:t>,</w:t>
      </w:r>
      <w:r w:rsidRPr="00AA4310">
        <w:rPr>
          <w:rFonts w:ascii="Century Gothic" w:hAnsi="Century Gothic" w:cs="Calibri"/>
          <w:sz w:val="22"/>
          <w:szCs w:val="22"/>
        </w:rPr>
        <w:t xml:space="preserve"> dokazilo o zavarovanju gradbišča</w:t>
      </w:r>
      <w:r>
        <w:rPr>
          <w:rFonts w:ascii="Century Gothic" w:hAnsi="Century Gothic" w:cs="Calibri"/>
          <w:sz w:val="22"/>
          <w:szCs w:val="22"/>
        </w:rPr>
        <w:t xml:space="preserve"> ter </w:t>
      </w:r>
      <w:r w:rsidRPr="00304A07">
        <w:rPr>
          <w:rFonts w:ascii="Century Gothic" w:hAnsi="Century Gothic" w:cs="Calibri"/>
          <w:sz w:val="22"/>
          <w:szCs w:val="22"/>
        </w:rPr>
        <w:t>bančno garancijo ali kavcijsko zavarovanje</w:t>
      </w:r>
      <w:r w:rsidRPr="00304A07">
        <w:rPr>
          <w:rFonts w:ascii="Century Gothic" w:hAnsi="Century Gothic" w:cs="Calibri"/>
          <w:sz w:val="22"/>
        </w:rPr>
        <w:t xml:space="preserve"> za dobro in pravočasno izvedbo pogodbenih obveznosti</w:t>
      </w:r>
      <w:r>
        <w:rPr>
          <w:rFonts w:ascii="Century Gothic" w:hAnsi="Century Gothic" w:cs="Calibri"/>
          <w:sz w:val="22"/>
        </w:rPr>
        <w:t xml:space="preserve"> skladno z zahtevami iz 21. člena</w:t>
      </w:r>
      <w:r w:rsidRPr="00AA4310">
        <w:rPr>
          <w:rFonts w:ascii="Century Gothic" w:hAnsi="Century Gothic" w:cs="Calibri"/>
          <w:sz w:val="22"/>
          <w:szCs w:val="22"/>
        </w:rPr>
        <w:t xml:space="preserve">. </w:t>
      </w:r>
    </w:p>
    <w:p w14:paraId="4E74F6B9" w14:textId="77777777" w:rsidR="003466AE" w:rsidRPr="00304A07" w:rsidRDefault="003466AE" w:rsidP="00835D0E">
      <w:pPr>
        <w:spacing w:line="276" w:lineRule="auto"/>
        <w:jc w:val="both"/>
        <w:rPr>
          <w:rFonts w:ascii="Century Gothic" w:hAnsi="Century Gothic" w:cs="Calibri"/>
          <w:sz w:val="22"/>
          <w:szCs w:val="22"/>
        </w:rPr>
      </w:pPr>
    </w:p>
    <w:p w14:paraId="7829F277"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47C892"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(Rok za dokončanje del)</w:t>
      </w:r>
    </w:p>
    <w:p w14:paraId="68E6874B" w14:textId="77777777" w:rsidR="003466AE" w:rsidRPr="00304A07" w:rsidRDefault="003466AE" w:rsidP="00835D0E">
      <w:pPr>
        <w:spacing w:line="276" w:lineRule="auto"/>
        <w:jc w:val="both"/>
        <w:rPr>
          <w:rFonts w:ascii="Century Gothic" w:hAnsi="Century Gothic" w:cs="Calibri"/>
          <w:sz w:val="22"/>
          <w:szCs w:val="22"/>
        </w:rPr>
      </w:pPr>
    </w:p>
    <w:p w14:paraId="3AC3AD56" w14:textId="104909F8" w:rsidR="00DF5528" w:rsidRPr="009A6682" w:rsidRDefault="00DF5528" w:rsidP="00DF5528">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xml:space="preserve">Izvajalec je dolžan z vsemi deli iz popisov </w:t>
      </w:r>
      <w:r w:rsidRPr="005D41E8">
        <w:rPr>
          <w:rFonts w:ascii="Century Gothic" w:hAnsi="Century Gothic" w:cs="Calibri"/>
          <w:sz w:val="22"/>
          <w:szCs w:val="22"/>
        </w:rPr>
        <w:t xml:space="preserve">del napredovati skladno s terminskim planom in dela zaključiti </w:t>
      </w:r>
      <w:r w:rsidRPr="009A6682">
        <w:rPr>
          <w:rFonts w:ascii="Century Gothic" w:hAnsi="Century Gothic" w:cs="Calibri"/>
          <w:sz w:val="22"/>
          <w:szCs w:val="22"/>
        </w:rPr>
        <w:t xml:space="preserve">najkasneje </w:t>
      </w:r>
      <w:r w:rsidR="00611812" w:rsidRPr="00611812">
        <w:rPr>
          <w:rFonts w:ascii="Century Gothic" w:hAnsi="Century Gothic" w:cs="Calibri"/>
          <w:b/>
          <w:bCs/>
          <w:sz w:val="22"/>
          <w:szCs w:val="22"/>
        </w:rPr>
        <w:t>do 31. 5. 2022</w:t>
      </w:r>
      <w:r>
        <w:rPr>
          <w:rFonts w:ascii="Century Gothic" w:hAnsi="Century Gothic" w:cs="Calibri"/>
          <w:b/>
          <w:bCs/>
          <w:sz w:val="22"/>
          <w:szCs w:val="22"/>
        </w:rPr>
        <w:t xml:space="preserve">. </w:t>
      </w:r>
    </w:p>
    <w:p w14:paraId="7FDD84B2" w14:textId="77777777" w:rsidR="00DF5528" w:rsidRPr="009A6682" w:rsidRDefault="00DF5528" w:rsidP="00DF5528">
      <w:pPr>
        <w:spacing w:line="276" w:lineRule="auto"/>
        <w:jc w:val="both"/>
        <w:outlineLvl w:val="0"/>
        <w:rPr>
          <w:rFonts w:ascii="Century Gothic" w:hAnsi="Century Gothic" w:cs="Calibri"/>
          <w:sz w:val="22"/>
          <w:szCs w:val="22"/>
        </w:rPr>
      </w:pPr>
    </w:p>
    <w:p w14:paraId="7038934D" w14:textId="77777777" w:rsidR="00DF5528" w:rsidRPr="00304A07" w:rsidRDefault="00DF5528" w:rsidP="00DF5528">
      <w:pPr>
        <w:spacing w:line="276" w:lineRule="auto"/>
        <w:jc w:val="both"/>
        <w:rPr>
          <w:rFonts w:ascii="Century Gothic" w:hAnsi="Century Gothic" w:cs="Calibri"/>
          <w:sz w:val="22"/>
          <w:szCs w:val="22"/>
        </w:rPr>
      </w:pPr>
      <w:r w:rsidRPr="009A6682">
        <w:rPr>
          <w:rFonts w:ascii="Century Gothic" w:hAnsi="Century Gothic" w:cs="Calibri"/>
          <w:sz w:val="22"/>
          <w:szCs w:val="22"/>
        </w:rPr>
        <w:t>Dela se štejejo za dokonč</w:t>
      </w:r>
      <w:r>
        <w:rPr>
          <w:rFonts w:ascii="Century Gothic" w:hAnsi="Century Gothic" w:cs="Calibri"/>
          <w:sz w:val="22"/>
          <w:szCs w:val="22"/>
        </w:rPr>
        <w:t>ana ko je podpisan zapisnik o</w:t>
      </w:r>
      <w:r w:rsidRPr="00216614">
        <w:rPr>
          <w:rFonts w:ascii="Century Gothic" w:hAnsi="Century Gothic" w:cs="Calibri"/>
          <w:color w:val="000000"/>
          <w:sz w:val="22"/>
          <w:szCs w:val="22"/>
        </w:rPr>
        <w:t xml:space="preserve"> </w:t>
      </w:r>
      <w:r>
        <w:rPr>
          <w:rFonts w:ascii="Century Gothic" w:hAnsi="Century Gothic" w:cs="Calibri"/>
          <w:color w:val="000000"/>
          <w:sz w:val="22"/>
          <w:szCs w:val="22"/>
        </w:rPr>
        <w:t>dokončanju del po uspešno izvedeni končni primopredaji</w:t>
      </w:r>
      <w:r w:rsidRPr="00304A07">
        <w:rPr>
          <w:rFonts w:ascii="Century Gothic" w:hAnsi="Century Gothic" w:cs="Calibri"/>
          <w:sz w:val="22"/>
          <w:szCs w:val="22"/>
        </w:rPr>
        <w:t xml:space="preserve">. </w:t>
      </w:r>
    </w:p>
    <w:p w14:paraId="4577EDE1" w14:textId="77777777" w:rsidR="00DF5528" w:rsidRPr="00304A07" w:rsidRDefault="00DF5528" w:rsidP="00DF5528">
      <w:pPr>
        <w:spacing w:line="276" w:lineRule="auto"/>
        <w:jc w:val="both"/>
        <w:rPr>
          <w:rFonts w:ascii="Century Gothic" w:hAnsi="Century Gothic" w:cs="Calibri"/>
          <w:sz w:val="22"/>
          <w:szCs w:val="22"/>
        </w:rPr>
      </w:pPr>
    </w:p>
    <w:p w14:paraId="24EDA2C9" w14:textId="77777777" w:rsidR="00DF5528" w:rsidRPr="007E53DA" w:rsidRDefault="00DF5528" w:rsidP="00DF5528">
      <w:pPr>
        <w:spacing w:line="276" w:lineRule="auto"/>
        <w:jc w:val="both"/>
        <w:rPr>
          <w:rFonts w:ascii="Century Gothic" w:hAnsi="Century Gothic" w:cs="Calibri"/>
          <w:sz w:val="22"/>
          <w:szCs w:val="22"/>
        </w:rPr>
      </w:pPr>
      <w:r w:rsidRPr="007E53DA">
        <w:rPr>
          <w:rFonts w:ascii="Century Gothic" w:hAnsi="Century Gothic"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304A07" w:rsidRDefault="00873468" w:rsidP="00835D0E">
      <w:pPr>
        <w:spacing w:line="276" w:lineRule="auto"/>
        <w:jc w:val="both"/>
        <w:rPr>
          <w:rFonts w:ascii="Century Gothic" w:hAnsi="Century Gothic" w:cs="Calibri"/>
          <w:sz w:val="22"/>
          <w:szCs w:val="22"/>
        </w:rPr>
      </w:pPr>
    </w:p>
    <w:p w14:paraId="01B3A198" w14:textId="77777777" w:rsidR="00873468" w:rsidRPr="00304A07" w:rsidRDefault="00873468"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34B045B"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(Podaljšanje roka za dokončanje del)</w:t>
      </w:r>
    </w:p>
    <w:p w14:paraId="4FF3037B" w14:textId="77777777" w:rsidR="00873468" w:rsidRPr="00304A07" w:rsidRDefault="00873468" w:rsidP="00873468">
      <w:pPr>
        <w:spacing w:line="276" w:lineRule="auto"/>
        <w:jc w:val="center"/>
        <w:rPr>
          <w:rFonts w:ascii="Century Gothic" w:hAnsi="Century Gothic" w:cs="Calibri"/>
          <w:sz w:val="22"/>
          <w:szCs w:val="22"/>
        </w:rPr>
      </w:pPr>
    </w:p>
    <w:p w14:paraId="31269F27" w14:textId="77777777" w:rsidR="00DF5528" w:rsidRPr="007E53DA" w:rsidRDefault="00DF5528" w:rsidP="00DF5528">
      <w:pPr>
        <w:spacing w:line="276" w:lineRule="auto"/>
        <w:jc w:val="both"/>
        <w:rPr>
          <w:rFonts w:ascii="Century Gothic" w:hAnsi="Century Gothic" w:cs="Calibri"/>
          <w:sz w:val="22"/>
          <w:szCs w:val="22"/>
        </w:rPr>
      </w:pPr>
      <w:r w:rsidRPr="007E53DA">
        <w:rPr>
          <w:rFonts w:ascii="Century Gothic" w:hAnsi="Century Gothic" w:cs="Calibri"/>
          <w:sz w:val="22"/>
          <w:szCs w:val="22"/>
        </w:rPr>
        <w:t>V primeru nastopa okoliščin, ki jih ob sklenitvi pogodbe ni bilo možno predvideti in lahko vplivajo na dinamiko izvajanja gradbenih del, je izvajalec o tem dolžan nemudoma obvestiti naročnika in nadzorno službo. V primeru, da so takšne okoliščine izredne in utemeljene, lahko naročnik in izvajalec sporazumno s pisnim aneksom podaljšata rok za dokončanje del.</w:t>
      </w:r>
    </w:p>
    <w:p w14:paraId="08B08CA5" w14:textId="77777777" w:rsidR="00873468" w:rsidRPr="00304A07" w:rsidRDefault="00873468" w:rsidP="00835D0E">
      <w:pPr>
        <w:spacing w:line="276" w:lineRule="auto"/>
        <w:jc w:val="both"/>
        <w:rPr>
          <w:rFonts w:ascii="Century Gothic" w:hAnsi="Century Gothic" w:cs="Calibri"/>
          <w:sz w:val="22"/>
          <w:szCs w:val="22"/>
        </w:rPr>
      </w:pPr>
    </w:p>
    <w:p w14:paraId="78104ECF" w14:textId="77777777" w:rsidR="003466AE" w:rsidRPr="00304A07" w:rsidRDefault="003466AE"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4AC563C" w14:textId="77777777" w:rsidR="003466AE" w:rsidRPr="00304A07" w:rsidRDefault="003466AE"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lastRenderedPageBreak/>
        <w:t>(Obvestilo o dokončanju del)</w:t>
      </w:r>
    </w:p>
    <w:p w14:paraId="0274F92B" w14:textId="77777777" w:rsidR="00DF3468" w:rsidRPr="00304A07" w:rsidRDefault="00DF3468" w:rsidP="00835D0E">
      <w:pPr>
        <w:spacing w:line="276" w:lineRule="auto"/>
        <w:jc w:val="both"/>
        <w:rPr>
          <w:rFonts w:ascii="Century Gothic" w:hAnsi="Century Gothic" w:cs="Calibri"/>
          <w:sz w:val="22"/>
          <w:szCs w:val="22"/>
        </w:rPr>
      </w:pPr>
    </w:p>
    <w:p w14:paraId="0672E0CF" w14:textId="77777777" w:rsidR="00DF5528" w:rsidRDefault="00DF5528" w:rsidP="00DF5528">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dolžan po izvedenih vseh delih iz posamezne faze naročnika obvestiti, da so dela končana in mu skupaj z obvestilom predložiti vso potrebno tehnično dokumentacijo za izvedbo predhodnega kakovostnega in kvalitativnega pregleda ( ter drugo dokumentacijo v slovenskem jeziku (ateste, certifikate, navodila za vzdrževanje in uporabo, garancijske liste, …).</w:t>
      </w:r>
    </w:p>
    <w:p w14:paraId="0A7FA56D" w14:textId="77777777" w:rsidR="00AE712B" w:rsidRPr="000232F6" w:rsidRDefault="00AE712B" w:rsidP="00AE712B">
      <w:pPr>
        <w:spacing w:line="276" w:lineRule="auto"/>
        <w:jc w:val="both"/>
        <w:rPr>
          <w:rFonts w:ascii="Century Gothic" w:hAnsi="Century Gothic" w:cs="Calibri"/>
          <w:sz w:val="22"/>
          <w:szCs w:val="22"/>
        </w:rPr>
      </w:pPr>
    </w:p>
    <w:p w14:paraId="72217160"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8077733"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t>(Končna primopredaja)</w:t>
      </w:r>
    </w:p>
    <w:p w14:paraId="217494CE" w14:textId="77777777" w:rsidR="00DF5528" w:rsidRPr="00304A07" w:rsidRDefault="00DF5528" w:rsidP="00DF5528">
      <w:pPr>
        <w:spacing w:line="276" w:lineRule="auto"/>
        <w:jc w:val="both"/>
        <w:rPr>
          <w:rFonts w:ascii="Century Gothic" w:hAnsi="Century Gothic" w:cs="Calibri"/>
          <w:sz w:val="22"/>
          <w:szCs w:val="22"/>
        </w:rPr>
      </w:pPr>
    </w:p>
    <w:p w14:paraId="107D5BEF" w14:textId="77777777" w:rsidR="00DF5528" w:rsidRPr="000B1B87" w:rsidRDefault="00DF5528" w:rsidP="00DF5528">
      <w:pPr>
        <w:spacing w:line="276" w:lineRule="auto"/>
        <w:jc w:val="both"/>
        <w:rPr>
          <w:rFonts w:ascii="Century Gothic" w:hAnsi="Century Gothic" w:cs="Calibri"/>
          <w:color w:val="000000"/>
          <w:sz w:val="22"/>
          <w:szCs w:val="22"/>
        </w:rPr>
      </w:pPr>
      <w:r w:rsidRPr="003800EA">
        <w:rPr>
          <w:rFonts w:ascii="Century Gothic" w:hAnsi="Century Gothic" w:cs="Calibri"/>
          <w:sz w:val="22"/>
          <w:szCs w:val="22"/>
        </w:rPr>
        <w:t xml:space="preserve">Po obvestilu o končanju del in prejemu vse potrebne tehnične dokumentacije in navodil  </w:t>
      </w:r>
      <w:r>
        <w:rPr>
          <w:rFonts w:ascii="Century Gothic" w:hAnsi="Century Gothic" w:cs="Calibri"/>
          <w:color w:val="000000"/>
          <w:sz w:val="22"/>
          <w:szCs w:val="22"/>
        </w:rPr>
        <w:t>za vzdrževanje</w:t>
      </w:r>
      <w:r w:rsidRPr="000B1B87">
        <w:rPr>
          <w:rFonts w:ascii="Century Gothic" w:hAnsi="Century Gothic" w:cs="Calibri"/>
          <w:color w:val="000000"/>
          <w:sz w:val="22"/>
          <w:szCs w:val="22"/>
        </w:rPr>
        <w:t xml:space="preserve">, Komisija za prevzem in obračun del (v nadaljnjem besedilu: Komisija), sestavljena iz predstavnikov pogodbenih strank in nadzora, izvede končno primopredajo. </w:t>
      </w:r>
    </w:p>
    <w:p w14:paraId="343CA309" w14:textId="77777777" w:rsidR="00DF5528" w:rsidRPr="000B1B87" w:rsidRDefault="00DF5528" w:rsidP="00DF5528">
      <w:pPr>
        <w:spacing w:line="276" w:lineRule="auto"/>
        <w:jc w:val="both"/>
        <w:rPr>
          <w:rFonts w:ascii="Century Gothic" w:hAnsi="Century Gothic" w:cs="Calibri"/>
          <w:color w:val="000000"/>
          <w:sz w:val="22"/>
          <w:szCs w:val="22"/>
        </w:rPr>
      </w:pPr>
    </w:p>
    <w:p w14:paraId="1547677D" w14:textId="77777777" w:rsidR="00DF5528" w:rsidRPr="000B1B87" w:rsidRDefault="00DF5528" w:rsidP="00DF5528">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6F59EA5E" w14:textId="77777777" w:rsidR="00DF5528" w:rsidRPr="000B1B87" w:rsidRDefault="00DF5528" w:rsidP="00DF5528">
      <w:pPr>
        <w:spacing w:line="276" w:lineRule="auto"/>
        <w:jc w:val="both"/>
        <w:rPr>
          <w:rFonts w:ascii="Century Gothic" w:hAnsi="Century Gothic" w:cs="Calibri"/>
          <w:color w:val="000000"/>
          <w:sz w:val="22"/>
          <w:szCs w:val="22"/>
        </w:rPr>
      </w:pPr>
    </w:p>
    <w:p w14:paraId="67810EAF" w14:textId="77777777" w:rsidR="00DF5528" w:rsidRDefault="00DF5528" w:rsidP="00DF5528">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5D1D3733" w14:textId="77777777" w:rsidR="00DF5528" w:rsidRDefault="00DF5528" w:rsidP="00DF5528">
      <w:pPr>
        <w:spacing w:line="276" w:lineRule="auto"/>
        <w:jc w:val="both"/>
        <w:rPr>
          <w:rFonts w:ascii="Century Gothic" w:hAnsi="Century Gothic" w:cs="Calibri"/>
          <w:color w:val="000000"/>
          <w:sz w:val="22"/>
          <w:szCs w:val="22"/>
        </w:rPr>
      </w:pPr>
    </w:p>
    <w:p w14:paraId="44DB8162" w14:textId="77777777" w:rsidR="00DF5528" w:rsidRPr="000B1B87" w:rsidRDefault="00DF5528" w:rsidP="00DF5528">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Končna primopredaja je uspešna, ko se z zapisnikom o končni primopredaji ugotovi, da naročnik nima na izvedena dela in predloženo dokumentacijo po vsebini in po obsegu, nobenih pripomb. </w:t>
      </w:r>
    </w:p>
    <w:p w14:paraId="33FF6EFC" w14:textId="77777777" w:rsidR="00DF5528" w:rsidRPr="00AA4310" w:rsidRDefault="00DF5528" w:rsidP="00DF5528">
      <w:pPr>
        <w:spacing w:line="276" w:lineRule="auto"/>
        <w:jc w:val="both"/>
        <w:rPr>
          <w:rFonts w:ascii="Century Gothic" w:hAnsi="Century Gothic" w:cs="Calibri"/>
          <w:color w:val="000000"/>
          <w:sz w:val="22"/>
          <w:szCs w:val="22"/>
        </w:rPr>
      </w:pPr>
    </w:p>
    <w:p w14:paraId="69517FFA" w14:textId="77777777" w:rsidR="00DF5528" w:rsidRPr="00304A07" w:rsidRDefault="00DF5528" w:rsidP="00DF5528">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A79021" w14:textId="77777777" w:rsidR="00DF5528" w:rsidRPr="00304A07" w:rsidRDefault="00DF5528" w:rsidP="00DF5528">
      <w:pPr>
        <w:spacing w:line="276" w:lineRule="auto"/>
        <w:jc w:val="center"/>
        <w:rPr>
          <w:rFonts w:ascii="Century Gothic" w:hAnsi="Century Gothic" w:cs="Calibri"/>
          <w:sz w:val="22"/>
          <w:szCs w:val="22"/>
        </w:rPr>
      </w:pPr>
      <w:r w:rsidRPr="00304A07">
        <w:rPr>
          <w:rFonts w:ascii="Century Gothic" w:hAnsi="Century Gothic" w:cs="Calibri"/>
          <w:sz w:val="22"/>
          <w:szCs w:val="22"/>
        </w:rPr>
        <w:t>(Končni obračun)</w:t>
      </w:r>
    </w:p>
    <w:p w14:paraId="15513AED" w14:textId="77777777" w:rsidR="00DF5528" w:rsidRPr="00304A07" w:rsidRDefault="00DF5528" w:rsidP="00DF5528">
      <w:pPr>
        <w:spacing w:line="276" w:lineRule="auto"/>
        <w:jc w:val="both"/>
        <w:rPr>
          <w:rFonts w:ascii="Century Gothic" w:hAnsi="Century Gothic" w:cs="Calibri"/>
          <w:sz w:val="22"/>
          <w:szCs w:val="22"/>
        </w:rPr>
      </w:pPr>
    </w:p>
    <w:p w14:paraId="684E502A"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t>Po uspešni končni primopredaji izvajalec nadzorni službi predloži osnutek končnega obračuna, ki mora vsebovati naslednje elemente:</w:t>
      </w:r>
    </w:p>
    <w:p w14:paraId="1F6652B2" w14:textId="77777777" w:rsidR="00DF5528" w:rsidRPr="00304A07" w:rsidRDefault="00DF5528" w:rsidP="00DF5528">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vrednost izvedenih del,</w:t>
      </w:r>
    </w:p>
    <w:p w14:paraId="337F3EAC" w14:textId="77777777" w:rsidR="00DF5528" w:rsidRPr="00304A07" w:rsidRDefault="00DF5528" w:rsidP="00DF5528">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do sedaj izvršena plačila izvajalcu,</w:t>
      </w:r>
    </w:p>
    <w:p w14:paraId="33941551" w14:textId="77777777" w:rsidR="00DF5528" w:rsidRPr="00304A07" w:rsidRDefault="00DF5528" w:rsidP="00DF5528">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končni znesek, katerega mora izvajalec še dobiti ali vrniti glede na nesporni del obračuna in glede na vrednost zadržanih sredstev,</w:t>
      </w:r>
    </w:p>
    <w:p w14:paraId="53028D2E" w14:textId="77777777" w:rsidR="00DF5528" w:rsidRPr="00304A07" w:rsidRDefault="00DF5528" w:rsidP="00DF5528">
      <w:pPr>
        <w:numPr>
          <w:ilvl w:val="0"/>
          <w:numId w:val="10"/>
        </w:numPr>
        <w:spacing w:line="276" w:lineRule="auto"/>
        <w:jc w:val="both"/>
        <w:rPr>
          <w:rFonts w:ascii="Century Gothic" w:hAnsi="Century Gothic" w:cs="Calibri"/>
          <w:sz w:val="22"/>
          <w:szCs w:val="22"/>
        </w:rPr>
      </w:pPr>
      <w:r w:rsidRPr="00304A07">
        <w:rPr>
          <w:rFonts w:ascii="Century Gothic" w:hAnsi="Century Gothic" w:cs="Calibri"/>
          <w:sz w:val="22"/>
          <w:szCs w:val="22"/>
        </w:rPr>
        <w:t>podatek o zahtevi o plačilu pogodbenih kazni ali kakršnekoli povzročene škode eni od strank, podatke o zadevah o katerih ni bilo soglasja.</w:t>
      </w:r>
    </w:p>
    <w:p w14:paraId="23EF05DD" w14:textId="77777777" w:rsidR="00DF5528" w:rsidRPr="00304A07" w:rsidRDefault="00DF5528" w:rsidP="00DF5528">
      <w:pPr>
        <w:spacing w:line="276" w:lineRule="auto"/>
        <w:jc w:val="both"/>
        <w:rPr>
          <w:rFonts w:ascii="Century Gothic" w:hAnsi="Century Gothic" w:cs="Calibri"/>
          <w:sz w:val="22"/>
          <w:szCs w:val="22"/>
        </w:rPr>
      </w:pPr>
    </w:p>
    <w:p w14:paraId="23C0B532" w14:textId="77777777" w:rsidR="00DF5528" w:rsidRPr="00304A07" w:rsidRDefault="00DF5528" w:rsidP="00DF5528">
      <w:pPr>
        <w:spacing w:line="276" w:lineRule="auto"/>
        <w:jc w:val="both"/>
        <w:rPr>
          <w:rFonts w:ascii="Century Gothic" w:hAnsi="Century Gothic" w:cs="Calibri"/>
          <w:sz w:val="22"/>
          <w:szCs w:val="22"/>
        </w:rPr>
      </w:pPr>
      <w:r w:rsidRPr="00B02C39">
        <w:rPr>
          <w:rFonts w:ascii="Century Gothic" w:hAnsi="Century Gothic" w:cs="Calibri"/>
          <w:sz w:val="22"/>
          <w:szCs w:val="22"/>
        </w:rPr>
        <w:t>V roku 15 dni od predložitve končnega obračuna nadzorni službi, ga le-ta pregleda in potrdi.</w:t>
      </w:r>
      <w:r w:rsidRPr="00304A07">
        <w:rPr>
          <w:rFonts w:ascii="Century Gothic" w:hAnsi="Century Gothic" w:cs="Calibri"/>
          <w:sz w:val="22"/>
          <w:szCs w:val="22"/>
        </w:rPr>
        <w:t xml:space="preserve"> </w:t>
      </w:r>
    </w:p>
    <w:p w14:paraId="32F404B3" w14:textId="77777777" w:rsidR="00DF5528" w:rsidRPr="00304A07" w:rsidRDefault="00DF5528" w:rsidP="00DF5528">
      <w:pPr>
        <w:spacing w:line="276" w:lineRule="auto"/>
        <w:jc w:val="both"/>
        <w:rPr>
          <w:rFonts w:ascii="Century Gothic" w:hAnsi="Century Gothic" w:cs="Calibri"/>
          <w:sz w:val="22"/>
          <w:szCs w:val="22"/>
        </w:rPr>
      </w:pPr>
    </w:p>
    <w:p w14:paraId="56651015" w14:textId="77777777" w:rsidR="00DF5528" w:rsidRPr="00304A07" w:rsidRDefault="00DF5528" w:rsidP="00DF5528">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 podlagi potrjenega osnutka končnega obračuna izvajalec naročniku izstavi končni obračun in predloži veljavno bančno garancijo ali kavcijsko zavarovanje za odpravo </w:t>
      </w:r>
      <w:r w:rsidRPr="00304A07">
        <w:rPr>
          <w:rFonts w:ascii="Century Gothic" w:hAnsi="Century Gothic" w:cs="Calibri"/>
          <w:sz w:val="22"/>
          <w:szCs w:val="22"/>
        </w:rPr>
        <w:lastRenderedPageBreak/>
        <w:t>napak v garancijskem roku, skladno s to pogodbo. Predložena bančna garancija oziroma kavcijsko zavarovanje je pogoj za plačilo končnega obračuna.</w:t>
      </w:r>
    </w:p>
    <w:p w14:paraId="7E26D349" w14:textId="77777777" w:rsidR="00DF5528" w:rsidRPr="00304A07" w:rsidRDefault="00DF5528" w:rsidP="00DF5528">
      <w:pPr>
        <w:spacing w:line="276" w:lineRule="auto"/>
        <w:jc w:val="both"/>
        <w:rPr>
          <w:rFonts w:ascii="Century Gothic" w:hAnsi="Century Gothic" w:cs="Calibri"/>
          <w:sz w:val="22"/>
          <w:szCs w:val="22"/>
        </w:rPr>
      </w:pPr>
    </w:p>
    <w:p w14:paraId="328499AC" w14:textId="7B49EA35" w:rsidR="00DF5528" w:rsidRDefault="00DF5528" w:rsidP="00DF5528">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xml:space="preserve">Plačilo končnega obračuna se izvede na način in v rokih, določenih s to pogodbo. </w:t>
      </w:r>
    </w:p>
    <w:p w14:paraId="5DAAF03C" w14:textId="77777777" w:rsidR="00DF5528" w:rsidRPr="00304A07" w:rsidRDefault="00DF5528" w:rsidP="00DF5528">
      <w:pPr>
        <w:spacing w:line="276" w:lineRule="auto"/>
        <w:jc w:val="both"/>
        <w:outlineLvl w:val="0"/>
        <w:rPr>
          <w:rFonts w:ascii="Century Gothic" w:hAnsi="Century Gothic" w:cs="Calibri"/>
          <w:sz w:val="22"/>
          <w:szCs w:val="22"/>
        </w:rPr>
      </w:pPr>
    </w:p>
    <w:p w14:paraId="635C6345" w14:textId="77777777" w:rsidR="006B243C" w:rsidRPr="00304A07" w:rsidRDefault="006B243C" w:rsidP="00835D0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V. OBVEZNOSTI </w:t>
      </w:r>
      <w:r w:rsidR="00873468" w:rsidRPr="00304A07">
        <w:rPr>
          <w:rFonts w:ascii="Century Gothic" w:hAnsi="Century Gothic" w:cs="Calibri"/>
          <w:b/>
          <w:sz w:val="22"/>
          <w:szCs w:val="22"/>
        </w:rPr>
        <w:t>POGODBENIH STRANK</w:t>
      </w:r>
    </w:p>
    <w:p w14:paraId="6A592F52" w14:textId="77777777" w:rsidR="00873468" w:rsidRPr="00304A07" w:rsidRDefault="00873468" w:rsidP="00835D0E">
      <w:pPr>
        <w:spacing w:line="276" w:lineRule="auto"/>
        <w:jc w:val="both"/>
        <w:rPr>
          <w:rFonts w:ascii="Century Gothic" w:hAnsi="Century Gothic" w:cs="Calibri"/>
          <w:sz w:val="22"/>
          <w:szCs w:val="22"/>
        </w:rPr>
      </w:pPr>
    </w:p>
    <w:p w14:paraId="7A795426" w14:textId="77777777" w:rsidR="00C60801"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B9E1D35" w14:textId="77777777" w:rsidR="00C60801" w:rsidRPr="00304A07" w:rsidRDefault="00873468"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naročnika)</w:t>
      </w:r>
    </w:p>
    <w:p w14:paraId="1BD34735" w14:textId="77777777" w:rsidR="00873468" w:rsidRPr="00304A07" w:rsidRDefault="00873468" w:rsidP="00835D0E">
      <w:pPr>
        <w:spacing w:line="276" w:lineRule="auto"/>
        <w:jc w:val="center"/>
        <w:rPr>
          <w:rFonts w:ascii="Century Gothic" w:hAnsi="Century Gothic" w:cs="Calibri"/>
          <w:sz w:val="22"/>
          <w:szCs w:val="22"/>
        </w:rPr>
      </w:pPr>
    </w:p>
    <w:p w14:paraId="135F84A3" w14:textId="77777777" w:rsidR="005C4194" w:rsidRPr="00304A07" w:rsidRDefault="00A1186B"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se zavezuje</w:t>
      </w:r>
      <w:r w:rsidR="006B243C" w:rsidRPr="00304A07">
        <w:rPr>
          <w:rFonts w:ascii="Century Gothic" w:hAnsi="Century Gothic" w:cs="Calibri"/>
          <w:sz w:val="22"/>
          <w:szCs w:val="22"/>
        </w:rPr>
        <w:t>, da bo</w:t>
      </w:r>
      <w:r w:rsidR="005C4194" w:rsidRPr="00304A07">
        <w:rPr>
          <w:rFonts w:ascii="Century Gothic" w:hAnsi="Century Gothic" w:cs="Calibri"/>
          <w:sz w:val="22"/>
          <w:szCs w:val="22"/>
        </w:rPr>
        <w:t>:</w:t>
      </w:r>
    </w:p>
    <w:p w14:paraId="52702686" w14:textId="77777777" w:rsidR="005C4194" w:rsidRPr="00304A07" w:rsidRDefault="00840C90"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izvajalca </w:t>
      </w:r>
      <w:r w:rsidR="00F42B41">
        <w:rPr>
          <w:rFonts w:ascii="Century Gothic" w:hAnsi="Century Gothic" w:cs="Calibri"/>
          <w:sz w:val="22"/>
          <w:szCs w:val="22"/>
        </w:rPr>
        <w:t xml:space="preserve">pravočasno </w:t>
      </w:r>
      <w:r w:rsidRPr="00304A07">
        <w:rPr>
          <w:rFonts w:ascii="Century Gothic" w:hAnsi="Century Gothic" w:cs="Calibri"/>
          <w:sz w:val="22"/>
          <w:szCs w:val="22"/>
        </w:rPr>
        <w:t>uvedel v del</w:t>
      </w:r>
      <w:r w:rsidR="009637DE" w:rsidRPr="00304A07">
        <w:rPr>
          <w:rFonts w:ascii="Century Gothic" w:hAnsi="Century Gothic" w:cs="Calibri"/>
          <w:sz w:val="22"/>
          <w:szCs w:val="22"/>
        </w:rPr>
        <w:t>o</w:t>
      </w:r>
      <w:r w:rsidR="009066AB" w:rsidRPr="00304A07">
        <w:rPr>
          <w:rFonts w:ascii="Century Gothic" w:hAnsi="Century Gothic" w:cs="Calibri"/>
          <w:sz w:val="22"/>
          <w:szCs w:val="22"/>
        </w:rPr>
        <w:t xml:space="preserve"> in mu predal celotno dokumentacijo</w:t>
      </w:r>
      <w:r w:rsidR="00F51268" w:rsidRPr="00304A07">
        <w:rPr>
          <w:rFonts w:ascii="Century Gothic" w:hAnsi="Century Gothic" w:cs="Calibri"/>
          <w:sz w:val="22"/>
          <w:szCs w:val="22"/>
        </w:rPr>
        <w:t>,</w:t>
      </w:r>
      <w:r w:rsidR="009066AB" w:rsidRPr="00304A07">
        <w:rPr>
          <w:rFonts w:ascii="Century Gothic" w:hAnsi="Century Gothic" w:cs="Calibri"/>
          <w:sz w:val="22"/>
          <w:szCs w:val="22"/>
        </w:rPr>
        <w:t xml:space="preserve"> s katero razpolaga</w:t>
      </w:r>
      <w:r w:rsidR="005C4194" w:rsidRPr="00304A07">
        <w:rPr>
          <w:rFonts w:ascii="Century Gothic" w:hAnsi="Century Gothic" w:cs="Calibri"/>
          <w:sz w:val="22"/>
          <w:szCs w:val="22"/>
        </w:rPr>
        <w:t>;</w:t>
      </w:r>
    </w:p>
    <w:p w14:paraId="3382BD32" w14:textId="77777777"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sodeloval z izvajalcem s ciljem, da se prevzeta dela izvršijo pravočasno in v obojestransko zadovoljstvo;</w:t>
      </w:r>
    </w:p>
    <w:p w14:paraId="39A0EAD3" w14:textId="77777777"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tekoče obveščal izvajalca o vseh spremembah in na novo nastalih situacijah, ki bi lahko imele vpliv na izvršitev prevzetih del;</w:t>
      </w:r>
    </w:p>
    <w:p w14:paraId="6D5D7B50" w14:textId="77777777" w:rsidR="005C4194" w:rsidRPr="00304A07"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sam ali po nadzorni službi potrjeval vzorce opreme in materialov najkasneje v roku 10 delovnih dni od predložitve le-teh, tehničnih podatkov in </w:t>
      </w:r>
      <w:proofErr w:type="spellStart"/>
      <w:r w:rsidRPr="00304A07">
        <w:rPr>
          <w:rFonts w:ascii="Century Gothic" w:hAnsi="Century Gothic" w:cs="Calibri"/>
          <w:sz w:val="22"/>
          <w:szCs w:val="22"/>
        </w:rPr>
        <w:t>atestne</w:t>
      </w:r>
      <w:proofErr w:type="spellEnd"/>
      <w:r w:rsidRPr="00304A07">
        <w:rPr>
          <w:rFonts w:ascii="Century Gothic" w:hAnsi="Century Gothic" w:cs="Calibri"/>
          <w:sz w:val="22"/>
          <w:szCs w:val="22"/>
        </w:rPr>
        <w:t xml:space="preserve"> dokumentacije,</w:t>
      </w:r>
    </w:p>
    <w:p w14:paraId="3650A406" w14:textId="77777777" w:rsidR="009066AB" w:rsidRDefault="005C4194" w:rsidP="00F93683">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izvajal svoje plačilne obveze, kot izhajajo iz te pogodbe.</w:t>
      </w:r>
      <w:r w:rsidR="009066AB" w:rsidRPr="00304A07">
        <w:rPr>
          <w:rFonts w:ascii="Century Gothic" w:hAnsi="Century Gothic" w:cs="Calibri"/>
          <w:sz w:val="22"/>
          <w:szCs w:val="22"/>
        </w:rPr>
        <w:t xml:space="preserve"> </w:t>
      </w:r>
    </w:p>
    <w:p w14:paraId="101BA981" w14:textId="77777777" w:rsidR="00487A64" w:rsidRPr="00304A07" w:rsidRDefault="00487A64" w:rsidP="00835D0E">
      <w:pPr>
        <w:spacing w:line="276" w:lineRule="auto"/>
        <w:jc w:val="both"/>
        <w:rPr>
          <w:rFonts w:ascii="Century Gothic" w:hAnsi="Century Gothic" w:cs="Calibri"/>
          <w:sz w:val="22"/>
          <w:szCs w:val="22"/>
        </w:rPr>
      </w:pPr>
    </w:p>
    <w:p w14:paraId="1BDDAC84"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23013D5"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izvajalca)</w:t>
      </w:r>
    </w:p>
    <w:p w14:paraId="29758E9F" w14:textId="77777777" w:rsidR="00873468" w:rsidRPr="00304A07" w:rsidRDefault="00873468" w:rsidP="00873468">
      <w:pPr>
        <w:spacing w:line="276" w:lineRule="auto"/>
        <w:jc w:val="center"/>
        <w:rPr>
          <w:rFonts w:ascii="Century Gothic" w:hAnsi="Century Gothic" w:cs="Calibri"/>
          <w:sz w:val="22"/>
          <w:szCs w:val="22"/>
        </w:rPr>
      </w:pPr>
    </w:p>
    <w:p w14:paraId="1DED451A"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Izvajalec se zaveže, da bo:</w:t>
      </w:r>
    </w:p>
    <w:p w14:paraId="2E6AF2B8"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opravil prevzeta dela kvalitetno in skladno z veljavnimi predpisi, normativi ter standardi, ki urejajo izvajanje tovrstnih del,</w:t>
      </w:r>
    </w:p>
    <w:p w14:paraId="6CB0937B"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vključno z dvojezično gradbiščno tablo</w:t>
      </w:r>
      <w:r>
        <w:rPr>
          <w:rFonts w:ascii="Century Gothic" w:hAnsi="Century Gothic" w:cs="Calibri"/>
          <w:sz w:val="22"/>
          <w:szCs w:val="22"/>
        </w:rPr>
        <w:t>,</w:t>
      </w:r>
    </w:p>
    <w:p w14:paraId="4B085B6E"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1BCAA10"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ADCE16C"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med izvajanjem gradbenih del omogočil nemotene dostope do sosednjih objektov ter omogočal normalno funkcioniranje ostalih dejavnosti v okolici gradbišča,</w:t>
      </w:r>
    </w:p>
    <w:p w14:paraId="0886A443"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6C02EB7C"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lastRenderedPageBreak/>
        <w:t>opozoril investitorja in nadzorno službo o vseh nepredvidenih okoliščinah, ki bi imele za posledico drugačen način izvedbe ali povečanje količin in pogodbenih rokov;</w:t>
      </w:r>
    </w:p>
    <w:p w14:paraId="4D148D0E"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p>
    <w:p w14:paraId="0719A510"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ponudbi zajel vso potrebno tehnologijo izvedbe del,</w:t>
      </w:r>
    </w:p>
    <w:p w14:paraId="60A5A0DA"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ponudbene cene vključil vsa pripravljalna dela, pomožna dela in transporte,</w:t>
      </w:r>
    </w:p>
    <w:p w14:paraId="0469DC60" w14:textId="2E36FED6"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 ponudbene cene vključil vse potreben ateste, certifikate in analize vgrajenih materialov</w:t>
      </w:r>
      <w:r w:rsidR="00ED55CF">
        <w:rPr>
          <w:rFonts w:ascii="Century Gothic" w:hAnsi="Century Gothic" w:cs="Calibri"/>
          <w:sz w:val="22"/>
          <w:szCs w:val="22"/>
        </w:rPr>
        <w:t>,</w:t>
      </w:r>
    </w:p>
    <w:p w14:paraId="57EE1F6A"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 xml:space="preserve">upošteval navodila zastopnika naročnika in njegovega odgovornega nadzornika, </w:t>
      </w:r>
      <w:proofErr w:type="spellStart"/>
      <w:r w:rsidRPr="004E54C0">
        <w:rPr>
          <w:rFonts w:ascii="Century Gothic" w:hAnsi="Century Gothic" w:cs="Calibri"/>
          <w:sz w:val="22"/>
          <w:szCs w:val="22"/>
        </w:rPr>
        <w:t>soglasodajalcev</w:t>
      </w:r>
      <w:proofErr w:type="spellEnd"/>
      <w:r w:rsidRPr="004E54C0">
        <w:rPr>
          <w:rFonts w:ascii="Century Gothic" w:hAnsi="Century Gothic" w:cs="Calibri"/>
          <w:sz w:val="22"/>
          <w:szCs w:val="22"/>
        </w:rPr>
        <w:t>,</w:t>
      </w:r>
    </w:p>
    <w:p w14:paraId="2240673C"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kot koordinator na gradbišču usklajeval dela in upošteval navodila zastopnika naročnika in njegovega odgovornega nadzornika,</w:t>
      </w:r>
    </w:p>
    <w:p w14:paraId="54E98E2B"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po končanih delih popravil vse poškodbe na cestišču nastale v času in zaradi izvajanja gradbenih del po tej pogodbi,</w:t>
      </w:r>
    </w:p>
    <w:p w14:paraId="29CD3A93"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po končanih delih popravil vse poškodbe na sosednjih objektih nastale v času in zaradi izvajanja gradbenih del po tej pogodbi,</w:t>
      </w:r>
    </w:p>
    <w:p w14:paraId="4D280750"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3A4AAD69"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vse poškodbe podzemnih vodov, privatne lastnine in zemljišč popravil na lastne stroške nemudoma oziroma najkasneje v roku 30 dni od podpisa zapisnika o ugotovljeni škodi,</w:t>
      </w:r>
    </w:p>
    <w:p w14:paraId="66665F92"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zavaroval odgovornost za škodo, ki bi nastala na območju gradbišča ter predložil zavarovalno polico v skladu s to pogodbo,</w:t>
      </w:r>
    </w:p>
    <w:p w14:paraId="19E80975"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pripravil vse podloge za kakovostni prevzem in vpis v uradne evidence,</w:t>
      </w:r>
    </w:p>
    <w:p w14:paraId="163E6B7E"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pridobil vsa dovoljenja in plačal takse za uporabo javne površine ali izredne prevoze ter morebitno zaporo ceste,</w:t>
      </w:r>
    </w:p>
    <w:p w14:paraId="21A3CF31"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izvesti zaščito gradbišča z gradbiščno ograjo in opozorilnimi tablami, vključno z dvojezično gradbiščno tablo</w:t>
      </w:r>
    </w:p>
    <w:p w14:paraId="40ED3F57"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zagotovil, da bo gradbišče dnevno očiščeno,</w:t>
      </w:r>
    </w:p>
    <w:p w14:paraId="13B63252"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izvajal dela v skladu z dokumentacijo v zvezi z oddajo javnega naročila in to pogodbo,</w:t>
      </w:r>
    </w:p>
    <w:p w14:paraId="35D9A41E"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prijaviti začetek gradnje na podlagi naročnikovega pooblastila pri pristojni upravni enoti,</w:t>
      </w:r>
    </w:p>
    <w:p w14:paraId="1B76DCF7" w14:textId="77777777" w:rsid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odprava vseh pomanjkljivosti, ugotovljenih na internem tehničnem pregledu,</w:t>
      </w:r>
    </w:p>
    <w:p w14:paraId="497FEFEF" w14:textId="02809F96" w:rsidR="004E54C0" w:rsidRPr="004E54C0" w:rsidRDefault="004E54C0" w:rsidP="004E54C0">
      <w:pPr>
        <w:numPr>
          <w:ilvl w:val="0"/>
          <w:numId w:val="7"/>
        </w:numPr>
        <w:spacing w:line="276" w:lineRule="auto"/>
        <w:jc w:val="both"/>
        <w:rPr>
          <w:rFonts w:ascii="Century Gothic" w:hAnsi="Century Gothic" w:cs="Calibri"/>
          <w:sz w:val="22"/>
          <w:szCs w:val="22"/>
        </w:rPr>
      </w:pPr>
      <w:r w:rsidRPr="004E54C0">
        <w:rPr>
          <w:rFonts w:ascii="Century Gothic" w:hAnsi="Century Gothic" w:cs="Calibri"/>
          <w:sz w:val="22"/>
          <w:szCs w:val="22"/>
        </w:rPr>
        <w:t>predaja objekta v uporabo.</w:t>
      </w:r>
    </w:p>
    <w:p w14:paraId="41F460BD" w14:textId="77777777" w:rsidR="00984CF8" w:rsidRPr="00304A07" w:rsidRDefault="00984CF8" w:rsidP="00835D0E">
      <w:pPr>
        <w:spacing w:line="276" w:lineRule="auto"/>
        <w:jc w:val="both"/>
        <w:rPr>
          <w:rFonts w:ascii="Century Gothic" w:hAnsi="Century Gothic" w:cs="Calibri"/>
          <w:b/>
          <w:sz w:val="22"/>
          <w:szCs w:val="22"/>
        </w:rPr>
      </w:pPr>
    </w:p>
    <w:p w14:paraId="57300D9F"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69877A3B"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D6911BD" w14:textId="77777777" w:rsidR="00873468"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12DA2D25" w14:textId="77777777" w:rsidR="00873468" w:rsidRPr="00304A07" w:rsidRDefault="00873468" w:rsidP="00873468">
      <w:pPr>
        <w:spacing w:line="276" w:lineRule="auto"/>
        <w:jc w:val="center"/>
        <w:rPr>
          <w:rFonts w:ascii="Century Gothic" w:hAnsi="Century Gothic" w:cs="Calibri"/>
          <w:sz w:val="22"/>
          <w:szCs w:val="22"/>
        </w:rPr>
      </w:pPr>
    </w:p>
    <w:p w14:paraId="5702A1BB" w14:textId="77777777" w:rsidR="00C373E9" w:rsidRPr="00304A07" w:rsidRDefault="00C373E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1B03731B" w14:textId="77777777" w:rsidR="00C373E9" w:rsidRPr="00304A07"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lastRenderedPageBreak/>
        <w:t>bančno garancijo ali kavcijsko zavarovanje zavarovalnice za dobro in pravočasno izvedbo pogodbenih obveznosti ter</w:t>
      </w:r>
    </w:p>
    <w:p w14:paraId="6E63830F" w14:textId="77777777" w:rsidR="00C373E9" w:rsidRPr="00304A07" w:rsidRDefault="00C373E9" w:rsidP="00F93683">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odpravo napak v garancijskem roku.</w:t>
      </w:r>
    </w:p>
    <w:p w14:paraId="7AA7D5C0" w14:textId="77777777" w:rsidR="00984CF8" w:rsidRPr="00304A07" w:rsidRDefault="00984CF8" w:rsidP="00835D0E">
      <w:pPr>
        <w:spacing w:line="276" w:lineRule="auto"/>
        <w:ind w:left="283"/>
        <w:jc w:val="both"/>
        <w:rPr>
          <w:rFonts w:ascii="Century Gothic" w:hAnsi="Century Gothic" w:cs="Calibri"/>
          <w:sz w:val="22"/>
          <w:szCs w:val="22"/>
        </w:rPr>
      </w:pPr>
    </w:p>
    <w:p w14:paraId="13C017F8"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4B644A41" w14:textId="77777777" w:rsidR="006B243C"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dobro in pravočasno izvedbo obveznosti)</w:t>
      </w:r>
    </w:p>
    <w:p w14:paraId="61816C30" w14:textId="77777777" w:rsidR="00873468" w:rsidRPr="00304A07" w:rsidRDefault="00873468" w:rsidP="00835D0E">
      <w:pPr>
        <w:spacing w:line="276" w:lineRule="auto"/>
        <w:jc w:val="both"/>
        <w:rPr>
          <w:rFonts w:ascii="Century Gothic" w:hAnsi="Century Gothic" w:cs="Calibri"/>
          <w:sz w:val="22"/>
        </w:rPr>
      </w:pPr>
    </w:p>
    <w:p w14:paraId="7E424B6F" w14:textId="77777777" w:rsidR="00DF5528" w:rsidRPr="00304A07" w:rsidRDefault="00DF5528" w:rsidP="00DF5528">
      <w:pPr>
        <w:spacing w:line="276" w:lineRule="auto"/>
        <w:jc w:val="both"/>
        <w:rPr>
          <w:rFonts w:ascii="Century Gothic" w:hAnsi="Century Gothic" w:cs="Calibri"/>
          <w:sz w:val="22"/>
        </w:rPr>
      </w:pPr>
      <w:r w:rsidRPr="00304A07">
        <w:rPr>
          <w:rFonts w:ascii="Century Gothic" w:hAnsi="Century Gothic" w:cs="Calibri"/>
          <w:sz w:val="22"/>
        </w:rPr>
        <w:t xml:space="preserve">Izvajalec mora najkasneje v </w:t>
      </w:r>
      <w:r>
        <w:rPr>
          <w:rFonts w:ascii="Century Gothic" w:hAnsi="Century Gothic" w:cs="Calibri"/>
          <w:sz w:val="22"/>
        </w:rPr>
        <w:t>7</w:t>
      </w:r>
      <w:r w:rsidRPr="00304A07">
        <w:rPr>
          <w:rFonts w:ascii="Century Gothic" w:hAnsi="Century Gothic" w:cs="Calibri"/>
          <w:sz w:val="22"/>
        </w:rPr>
        <w:t xml:space="preserve"> dneh od prejema izvoda podpisane pogodbe s strani naročnika, kot pogoj za veljavnost pogodbe naročniku izročiti </w:t>
      </w:r>
      <w:r w:rsidRPr="00304A07">
        <w:rPr>
          <w:rFonts w:ascii="Century Gothic" w:hAnsi="Century Gothic" w:cs="Calibri"/>
          <w:sz w:val="22"/>
          <w:szCs w:val="22"/>
        </w:rPr>
        <w:t>bančno garancijo ali kavcijsko zavarovanje</w:t>
      </w:r>
      <w:r w:rsidRPr="00304A07">
        <w:rPr>
          <w:rFonts w:ascii="Century Gothic" w:hAnsi="Century Gothic" w:cs="Calibri"/>
          <w:sz w:val="22"/>
        </w:rPr>
        <w:t xml:space="preserve"> za dobro in pravočasno izvedbo pogodbenih obveznosti v zahtevani obliki glede na vzorec iz razpisne dokumentacije v višini </w:t>
      </w:r>
      <w:r>
        <w:rPr>
          <w:rFonts w:ascii="Century Gothic" w:hAnsi="Century Gothic" w:cs="Calibri"/>
          <w:sz w:val="22"/>
        </w:rPr>
        <w:t>10</w:t>
      </w:r>
      <w:r w:rsidRPr="00304A07">
        <w:rPr>
          <w:rFonts w:ascii="Century Gothic" w:hAnsi="Century Gothic" w:cs="Calibri"/>
          <w:sz w:val="22"/>
        </w:rPr>
        <w:t>% od pogodbene vrednosti z DDV in z veljavnostjo še vsaj 60 dni pod roku za dokončanje del.</w:t>
      </w:r>
    </w:p>
    <w:p w14:paraId="1E04564F" w14:textId="77777777" w:rsidR="00C373E9" w:rsidRPr="00304A07" w:rsidRDefault="00C373E9" w:rsidP="00835D0E">
      <w:pPr>
        <w:spacing w:line="276" w:lineRule="auto"/>
        <w:jc w:val="both"/>
        <w:rPr>
          <w:rFonts w:ascii="Century Gothic" w:hAnsi="Century Gothic" w:cs="Calibri"/>
          <w:sz w:val="22"/>
        </w:rPr>
      </w:pPr>
    </w:p>
    <w:p w14:paraId="276FC6FA" w14:textId="06A8CA3A"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V primeru prekoračitve pogodbenega roka je dolžan izvajalec podaljšati veljavnost garancije v skladu z novim dogovorjenim rokom v dodatku k tej pogodbi</w:t>
      </w:r>
      <w:r w:rsidR="001E3A90" w:rsidRPr="00304A07">
        <w:rPr>
          <w:rFonts w:ascii="Century Gothic" w:hAnsi="Century Gothic" w:cs="Calibri"/>
          <w:sz w:val="22"/>
        </w:rPr>
        <w:t xml:space="preserve"> na način, da bo garancija veljala še vsaj </w:t>
      </w:r>
      <w:r w:rsidR="003B67A0">
        <w:rPr>
          <w:rFonts w:ascii="Century Gothic" w:hAnsi="Century Gothic" w:cs="Calibri"/>
          <w:sz w:val="22"/>
        </w:rPr>
        <w:t>3</w:t>
      </w:r>
      <w:r w:rsidR="001E3A90" w:rsidRPr="00304A07">
        <w:rPr>
          <w:rFonts w:ascii="Century Gothic" w:hAnsi="Century Gothic" w:cs="Calibri"/>
          <w:sz w:val="22"/>
        </w:rPr>
        <w:t>0 dni po roku za dokončanje del</w:t>
      </w:r>
      <w:r w:rsidRPr="00304A07">
        <w:rPr>
          <w:rFonts w:ascii="Century Gothic" w:hAnsi="Century Gothic" w:cs="Calibri"/>
          <w:sz w:val="22"/>
        </w:rPr>
        <w:t xml:space="preserve">. V primeru, da izvajalec ne podaljša veljavnosti garancije vsaj </w:t>
      </w:r>
      <w:r w:rsidR="003B67A0">
        <w:rPr>
          <w:rFonts w:ascii="Century Gothic" w:hAnsi="Century Gothic" w:cs="Calibri"/>
          <w:sz w:val="22"/>
        </w:rPr>
        <w:t>7</w:t>
      </w:r>
      <w:r w:rsidRPr="00304A07">
        <w:rPr>
          <w:rFonts w:ascii="Century Gothic" w:hAnsi="Century Gothic" w:cs="Calibri"/>
          <w:sz w:val="22"/>
        </w:rPr>
        <w:t xml:space="preserve"> dni pred iztekom veljavnosti obstoječe garancije, lahko naročnik unovči obstoječo garancijo za dobro in pravočasno izvedbo pogodbenih obveznosti.</w:t>
      </w:r>
    </w:p>
    <w:p w14:paraId="06313A18" w14:textId="77777777" w:rsidR="00C373E9" w:rsidRPr="00304A07" w:rsidRDefault="00C373E9" w:rsidP="00835D0E">
      <w:pPr>
        <w:spacing w:line="276" w:lineRule="auto"/>
        <w:jc w:val="both"/>
        <w:rPr>
          <w:rFonts w:ascii="Century Gothic" w:hAnsi="Century Gothic" w:cs="Calibri"/>
          <w:sz w:val="22"/>
        </w:rPr>
      </w:pPr>
    </w:p>
    <w:p w14:paraId="298E52F5"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5411493C"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se bo izkazalo, da izvajalec del ne opravlja v skladu s pogodbo;</w:t>
      </w:r>
    </w:p>
    <w:p w14:paraId="36336088" w14:textId="77777777" w:rsidR="00CB77A0" w:rsidRPr="00304A07" w:rsidRDefault="00CB77A0"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se bo izkazalo, da izvajalec dela opravlja s podizvajalcem, za katerega ni pridobil soglasja s strani naročnika;</w:t>
      </w:r>
    </w:p>
    <w:p w14:paraId="6C0B2429"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0277222C"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2F66AD67" w14:textId="77777777" w:rsidR="00C373E9" w:rsidRPr="00304A07" w:rsidRDefault="00C373E9" w:rsidP="00F93683">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w:t>
      </w:r>
      <w:r w:rsidR="00873468" w:rsidRPr="00304A07">
        <w:rPr>
          <w:rFonts w:ascii="Century Gothic" w:hAnsi="Century Gothic" w:cs="Calibri"/>
          <w:sz w:val="22"/>
        </w:rPr>
        <w:t>, predvidena s to pogodbo</w:t>
      </w:r>
      <w:r w:rsidRPr="00304A07">
        <w:rPr>
          <w:rFonts w:ascii="Century Gothic" w:hAnsi="Century Gothic" w:cs="Calibri"/>
          <w:sz w:val="22"/>
        </w:rPr>
        <w:t>.</w:t>
      </w:r>
    </w:p>
    <w:p w14:paraId="111723D6" w14:textId="77777777" w:rsidR="006B243C" w:rsidRPr="00304A07" w:rsidRDefault="006B243C" w:rsidP="00835D0E">
      <w:pPr>
        <w:spacing w:line="276" w:lineRule="auto"/>
        <w:jc w:val="center"/>
        <w:rPr>
          <w:rFonts w:ascii="Century Gothic" w:hAnsi="Century Gothic" w:cs="Calibri"/>
          <w:sz w:val="22"/>
          <w:szCs w:val="22"/>
        </w:rPr>
      </w:pPr>
    </w:p>
    <w:p w14:paraId="3FC683F0" w14:textId="77777777" w:rsidR="006B243C" w:rsidRPr="00304A07" w:rsidRDefault="001D1BE4"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w:t>
      </w:r>
      <w:r w:rsidR="006B243C" w:rsidRPr="00304A07">
        <w:rPr>
          <w:rFonts w:ascii="Century Gothic" w:hAnsi="Century Gothic" w:cs="Calibri"/>
          <w:sz w:val="22"/>
          <w:szCs w:val="22"/>
        </w:rPr>
        <w:t>len</w:t>
      </w:r>
    </w:p>
    <w:p w14:paraId="3DC054B2" w14:textId="77777777" w:rsidR="00C373E9" w:rsidRPr="00304A07" w:rsidRDefault="00873468" w:rsidP="00873468">
      <w:pPr>
        <w:spacing w:line="276" w:lineRule="auto"/>
        <w:jc w:val="center"/>
        <w:rPr>
          <w:rFonts w:ascii="Century Gothic" w:hAnsi="Century Gothic" w:cs="Calibri"/>
          <w:sz w:val="22"/>
          <w:szCs w:val="22"/>
        </w:rPr>
      </w:pPr>
      <w:r w:rsidRPr="00304A07">
        <w:rPr>
          <w:rFonts w:ascii="Century Gothic" w:hAnsi="Century Gothic" w:cs="Calibri"/>
          <w:sz w:val="22"/>
          <w:szCs w:val="22"/>
        </w:rPr>
        <w:t>(Garancija za odpravo napak v garancijskem roku)</w:t>
      </w:r>
    </w:p>
    <w:p w14:paraId="167E0795" w14:textId="77777777" w:rsidR="00873468" w:rsidRPr="00304A07" w:rsidRDefault="00873468" w:rsidP="00873468">
      <w:pPr>
        <w:spacing w:line="276" w:lineRule="auto"/>
        <w:jc w:val="center"/>
        <w:rPr>
          <w:rFonts w:ascii="Century Gothic" w:hAnsi="Century Gothic" w:cs="Calibri"/>
          <w:sz w:val="22"/>
          <w:szCs w:val="22"/>
        </w:rPr>
      </w:pPr>
    </w:p>
    <w:p w14:paraId="01119478" w14:textId="77777777" w:rsidR="00DF5528" w:rsidRPr="00304A07" w:rsidRDefault="00DF5528" w:rsidP="00DF5528">
      <w:pPr>
        <w:spacing w:line="276" w:lineRule="auto"/>
        <w:jc w:val="both"/>
        <w:rPr>
          <w:rFonts w:ascii="Century Gothic" w:hAnsi="Century Gothic" w:cs="Calibri"/>
          <w:sz w:val="22"/>
        </w:rPr>
      </w:pPr>
      <w:r w:rsidRPr="00594459">
        <w:rPr>
          <w:rFonts w:ascii="Century Gothic" w:hAnsi="Century Gothic" w:cs="Calibri"/>
          <w:sz w:val="22"/>
        </w:rPr>
        <w:t xml:space="preserve">Garancija za odpravo napak v garancijskem roku oz. za kvalitetno izvedena dela je </w:t>
      </w:r>
      <w:r>
        <w:rPr>
          <w:rFonts w:ascii="Century Gothic" w:hAnsi="Century Gothic" w:cs="Calibri"/>
          <w:sz w:val="22"/>
        </w:rPr>
        <w:t>pet</w:t>
      </w:r>
      <w:r w:rsidRPr="00594459">
        <w:rPr>
          <w:rFonts w:ascii="Century Gothic" w:hAnsi="Century Gothic" w:cs="Calibri"/>
          <w:sz w:val="22"/>
        </w:rPr>
        <w:t xml:space="preserve"> (</w:t>
      </w:r>
      <w:r>
        <w:rPr>
          <w:rFonts w:ascii="Century Gothic" w:hAnsi="Century Gothic" w:cs="Calibri"/>
          <w:sz w:val="22"/>
        </w:rPr>
        <w:t>5</w:t>
      </w:r>
      <w:r w:rsidRPr="00594459">
        <w:rPr>
          <w:rFonts w:ascii="Century Gothic" w:hAnsi="Century Gothic" w:cs="Calibri"/>
          <w:sz w:val="22"/>
        </w:rPr>
        <w:t>) let po dokončanju del. V garancijskem roku se izvajalec obvezuje odpraviti vse pomanjkljivosti in napake</w:t>
      </w:r>
      <w:r w:rsidRPr="00304A07">
        <w:rPr>
          <w:rFonts w:ascii="Century Gothic" w:hAnsi="Century Gothic" w:cs="Calibri"/>
          <w:sz w:val="22"/>
        </w:rPr>
        <w:t xml:space="preserve"> na lastne stroške, če so te nastale zaradi nekvalitetne izvedbe. </w:t>
      </w:r>
    </w:p>
    <w:p w14:paraId="1B10E76D" w14:textId="77777777" w:rsidR="00C373E9" w:rsidRPr="00304A07" w:rsidRDefault="00C373E9" w:rsidP="00835D0E">
      <w:pPr>
        <w:spacing w:line="276" w:lineRule="auto"/>
        <w:jc w:val="both"/>
        <w:rPr>
          <w:rFonts w:ascii="Century Gothic" w:hAnsi="Century Gothic" w:cs="Calibri"/>
          <w:sz w:val="22"/>
        </w:rPr>
      </w:pPr>
    </w:p>
    <w:p w14:paraId="728B005C" w14:textId="434CED17" w:rsidR="00C275E7"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Izvajalec bo kot garancijo za odpravo napak v garancijskem roku dostavil naročniku bančno ali zavarovalniško garancijo za odpravo napak v garancijskem roku, z veljavnostjo do konca garancijske dobe, podaljšano za 1 dan in v višini </w:t>
      </w:r>
      <w:r w:rsidR="00DF5528">
        <w:rPr>
          <w:rFonts w:ascii="Century Gothic" w:hAnsi="Century Gothic" w:cs="Calibri"/>
          <w:sz w:val="22"/>
        </w:rPr>
        <w:t>5</w:t>
      </w:r>
      <w:r w:rsidRPr="00304A07">
        <w:rPr>
          <w:rFonts w:ascii="Century Gothic" w:hAnsi="Century Gothic" w:cs="Calibri"/>
          <w:sz w:val="22"/>
        </w:rPr>
        <w:t xml:space="preserve"> % skupne vrednosti vseh izvedenih del </w:t>
      </w:r>
      <w:r w:rsidR="001E3A90" w:rsidRPr="00304A07">
        <w:rPr>
          <w:rFonts w:ascii="Century Gothic" w:hAnsi="Century Gothic" w:cs="Calibri"/>
          <w:sz w:val="22"/>
        </w:rPr>
        <w:t xml:space="preserve">(z DDV) </w:t>
      </w:r>
      <w:r w:rsidRPr="00304A07">
        <w:rPr>
          <w:rFonts w:ascii="Century Gothic" w:hAnsi="Century Gothic" w:cs="Calibri"/>
          <w:sz w:val="22"/>
        </w:rPr>
        <w:t xml:space="preserve">po tej pogodbi. </w:t>
      </w:r>
    </w:p>
    <w:p w14:paraId="5999B95D" w14:textId="77777777" w:rsidR="00C275E7" w:rsidRPr="00304A07" w:rsidRDefault="00C275E7" w:rsidP="00835D0E">
      <w:pPr>
        <w:spacing w:line="276" w:lineRule="auto"/>
        <w:jc w:val="both"/>
        <w:rPr>
          <w:rFonts w:ascii="Century Gothic" w:hAnsi="Century Gothic" w:cs="Calibri"/>
          <w:sz w:val="22"/>
        </w:rPr>
      </w:pPr>
    </w:p>
    <w:p w14:paraId="79690D02" w14:textId="77777777" w:rsidR="00C373E9" w:rsidRPr="00304A07" w:rsidRDefault="00C275E7" w:rsidP="00E65B7A">
      <w:pPr>
        <w:spacing w:line="276" w:lineRule="auto"/>
        <w:jc w:val="both"/>
        <w:rPr>
          <w:rFonts w:ascii="Century Gothic" w:hAnsi="Century Gothic" w:cs="Calibri"/>
          <w:sz w:val="22"/>
        </w:rPr>
      </w:pPr>
      <w:r w:rsidRPr="00304A07">
        <w:rPr>
          <w:rFonts w:ascii="Century Gothic" w:hAnsi="Century Gothic" w:cs="Calibri"/>
          <w:sz w:val="22"/>
        </w:rPr>
        <w:t xml:space="preserve">Izvajalec lahko namesto garancije za celotno zahtevano obdobje, </w:t>
      </w:r>
      <w:r w:rsidR="00CE7A67">
        <w:rPr>
          <w:rFonts w:ascii="Century Gothic" w:hAnsi="Century Gothic" w:cs="Calibri"/>
          <w:sz w:val="22"/>
        </w:rPr>
        <w:t xml:space="preserve">večkrat </w:t>
      </w:r>
      <w:r w:rsidRPr="00304A07">
        <w:rPr>
          <w:rFonts w:ascii="Century Gothic" w:hAnsi="Century Gothic" w:cs="Calibri"/>
          <w:sz w:val="22"/>
        </w:rPr>
        <w:t>predloži triletno garancijo za odprav</w:t>
      </w:r>
      <w:r w:rsidR="00A0256A" w:rsidRPr="00304A07">
        <w:rPr>
          <w:rFonts w:ascii="Century Gothic" w:hAnsi="Century Gothic" w:cs="Calibri"/>
          <w:sz w:val="22"/>
        </w:rPr>
        <w:t xml:space="preserve">o napak, ki jo mora </w:t>
      </w:r>
      <w:r w:rsidR="00CE7A67">
        <w:rPr>
          <w:rFonts w:ascii="Century Gothic" w:hAnsi="Century Gothic" w:cs="Calibri"/>
          <w:sz w:val="22"/>
        </w:rPr>
        <w:t xml:space="preserve">vsakič </w:t>
      </w:r>
      <w:r w:rsidR="00A0256A" w:rsidRPr="00304A07">
        <w:rPr>
          <w:rFonts w:ascii="Century Gothic" w:hAnsi="Century Gothic" w:cs="Calibri"/>
          <w:sz w:val="22"/>
        </w:rPr>
        <w:t>najkasneje 1</w:t>
      </w:r>
      <w:r w:rsidR="00FF4831" w:rsidRPr="00304A07">
        <w:rPr>
          <w:rFonts w:ascii="Century Gothic" w:hAnsi="Century Gothic" w:cs="Calibri"/>
          <w:sz w:val="22"/>
        </w:rPr>
        <w:t>0</w:t>
      </w:r>
      <w:r w:rsidRPr="00304A07">
        <w:rPr>
          <w:rFonts w:ascii="Century Gothic" w:hAnsi="Century Gothic" w:cs="Calibri"/>
          <w:sz w:val="22"/>
        </w:rPr>
        <w:t xml:space="preserve"> dni pred potekom veljavnosti, nadomestiti z novo bančno garancijo z veljavnostjo </w:t>
      </w:r>
      <w:r w:rsidR="00CE7A67">
        <w:rPr>
          <w:rFonts w:ascii="Century Gothic" w:hAnsi="Century Gothic" w:cs="Calibri"/>
          <w:sz w:val="22"/>
        </w:rPr>
        <w:t>nadaljnjih treh</w:t>
      </w:r>
      <w:r w:rsidRPr="00304A07">
        <w:rPr>
          <w:rFonts w:ascii="Century Gothic" w:hAnsi="Century Gothic" w:cs="Calibri"/>
          <w:sz w:val="22"/>
        </w:rPr>
        <w:t xml:space="preserve"> let</w:t>
      </w:r>
      <w:r w:rsidR="00CE7A67">
        <w:rPr>
          <w:rFonts w:ascii="Century Gothic" w:hAnsi="Century Gothic" w:cs="Calibri"/>
          <w:sz w:val="22"/>
        </w:rPr>
        <w:t xml:space="preserve"> oz. do izteka garancijske dobe, podaljšano za en dan</w:t>
      </w:r>
      <w:r w:rsidR="00E65B7A" w:rsidRPr="00304A07">
        <w:rPr>
          <w:rFonts w:ascii="Century Gothic" w:hAnsi="Century Gothic" w:cs="Calibri"/>
          <w:sz w:val="22"/>
        </w:rPr>
        <w:t xml:space="preserve">. V primeru, da izvajalec v roku ne </w:t>
      </w:r>
      <w:r w:rsidR="00E65B7A" w:rsidRPr="00304A07">
        <w:rPr>
          <w:rFonts w:ascii="Century Gothic" w:hAnsi="Century Gothic" w:cs="Calibri"/>
          <w:sz w:val="22"/>
        </w:rPr>
        <w:lastRenderedPageBreak/>
        <w:t xml:space="preserve">predloži nove </w:t>
      </w:r>
      <w:r w:rsidR="00CE7A67">
        <w:rPr>
          <w:rFonts w:ascii="Century Gothic" w:hAnsi="Century Gothic" w:cs="Calibri"/>
          <w:sz w:val="22"/>
        </w:rPr>
        <w:t>bančne ali zavarovalniške</w:t>
      </w:r>
      <w:r w:rsidR="00E65B7A" w:rsidRPr="00304A07">
        <w:rPr>
          <w:rFonts w:ascii="Century Gothic" w:hAnsi="Century Gothic" w:cs="Calibri"/>
          <w:sz w:val="22"/>
        </w:rPr>
        <w:t xml:space="preserve"> garancije za odpravo napak, lahko naročnik unovči obstoječo bančno garancijo za odpravo napak.</w:t>
      </w:r>
    </w:p>
    <w:p w14:paraId="4E24F8F7" w14:textId="77777777" w:rsidR="00C373E9" w:rsidRPr="00304A07" w:rsidRDefault="00C373E9" w:rsidP="00835D0E">
      <w:pPr>
        <w:spacing w:line="276" w:lineRule="auto"/>
        <w:jc w:val="both"/>
        <w:rPr>
          <w:rFonts w:ascii="Century Gothic" w:hAnsi="Century Gothic" w:cs="Calibri"/>
          <w:sz w:val="22"/>
        </w:rPr>
      </w:pPr>
    </w:p>
    <w:p w14:paraId="7B7003A7" w14:textId="77777777" w:rsidR="00C373E9" w:rsidRPr="00304A07"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To garancijo izvajalec </w:t>
      </w:r>
      <w:r w:rsidR="00A0256A" w:rsidRPr="00304A07">
        <w:rPr>
          <w:rFonts w:ascii="Century Gothic" w:hAnsi="Century Gothic" w:cs="Calibri"/>
          <w:sz w:val="22"/>
        </w:rPr>
        <w:t>d</w:t>
      </w:r>
      <w:r w:rsidR="00FF4831" w:rsidRPr="00304A07">
        <w:rPr>
          <w:rFonts w:ascii="Century Gothic" w:hAnsi="Century Gothic" w:cs="Calibri"/>
          <w:sz w:val="22"/>
        </w:rPr>
        <w:t>olžan izročiti naročniku vsaj 10</w:t>
      </w:r>
      <w:r w:rsidRPr="00304A07">
        <w:rPr>
          <w:rFonts w:ascii="Century Gothic" w:hAnsi="Century Gothic"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13491B67" w14:textId="77777777" w:rsidR="006B243C" w:rsidRPr="00304A07" w:rsidRDefault="006B243C" w:rsidP="00835D0E">
      <w:pPr>
        <w:spacing w:line="276" w:lineRule="auto"/>
        <w:jc w:val="both"/>
        <w:rPr>
          <w:rFonts w:ascii="Century Gothic" w:hAnsi="Century Gothic" w:cs="Calibri"/>
          <w:sz w:val="22"/>
        </w:rPr>
      </w:pPr>
    </w:p>
    <w:p w14:paraId="76ACEA19"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29DBD50" w14:textId="77777777" w:rsidR="00C373E9" w:rsidRPr="00304A07" w:rsidRDefault="00873468" w:rsidP="00873468">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58748632" w14:textId="77777777" w:rsidR="00873468" w:rsidRPr="00304A07" w:rsidRDefault="00873468" w:rsidP="00835D0E">
      <w:pPr>
        <w:spacing w:line="276" w:lineRule="auto"/>
        <w:jc w:val="both"/>
        <w:rPr>
          <w:rFonts w:ascii="Century Gothic" w:hAnsi="Century Gothic" w:cs="Calibri"/>
          <w:sz w:val="22"/>
        </w:rPr>
      </w:pPr>
    </w:p>
    <w:p w14:paraId="094D07BB" w14:textId="2C3DA24C" w:rsidR="00773A70" w:rsidRDefault="00C373E9" w:rsidP="00835D0E">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304A07" w:rsidRDefault="006B243C" w:rsidP="00835D0E">
      <w:pPr>
        <w:spacing w:line="276" w:lineRule="auto"/>
        <w:jc w:val="both"/>
        <w:rPr>
          <w:rFonts w:ascii="Century Gothic" w:hAnsi="Century Gothic" w:cs="Calibri"/>
          <w:b/>
          <w:sz w:val="20"/>
          <w:szCs w:val="22"/>
        </w:rPr>
      </w:pPr>
    </w:p>
    <w:p w14:paraId="68CF8424" w14:textId="77777777" w:rsidR="00E23D71" w:rsidRPr="00304A07" w:rsidRDefault="00E23D71"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0D5648" w14:textId="77777777" w:rsidR="00E23D71"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(Skrite napake)</w:t>
      </w:r>
    </w:p>
    <w:p w14:paraId="26B3F601" w14:textId="77777777" w:rsidR="00E23D71" w:rsidRPr="00304A07" w:rsidRDefault="00E23D71" w:rsidP="00E23D71">
      <w:pPr>
        <w:spacing w:line="276" w:lineRule="auto"/>
        <w:jc w:val="center"/>
        <w:rPr>
          <w:rFonts w:ascii="Century Gothic" w:hAnsi="Century Gothic" w:cs="Calibri"/>
          <w:sz w:val="22"/>
          <w:szCs w:val="22"/>
        </w:rPr>
      </w:pPr>
    </w:p>
    <w:p w14:paraId="60F142ED" w14:textId="10427D3A"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se pozneje, v roku desetih let, </w:t>
      </w:r>
      <w:r w:rsidR="00917FFE">
        <w:rPr>
          <w:rFonts w:ascii="Century Gothic" w:hAnsi="Century Gothic" w:cs="Calibri"/>
          <w:sz w:val="22"/>
          <w:szCs w:val="22"/>
        </w:rPr>
        <w:t>na infrastrukturi</w:t>
      </w:r>
      <w:r w:rsidR="00487A64">
        <w:rPr>
          <w:rFonts w:ascii="Century Gothic" w:hAnsi="Century Gothic" w:cs="Calibri"/>
          <w:sz w:val="22"/>
          <w:szCs w:val="22"/>
        </w:rPr>
        <w:t xml:space="preserve"> </w:t>
      </w:r>
      <w:r w:rsidRPr="00304A07">
        <w:rPr>
          <w:rFonts w:ascii="Century Gothic" w:hAnsi="Century Gothic"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304A07" w:rsidRDefault="00E23D71" w:rsidP="00E23D71">
      <w:pPr>
        <w:spacing w:line="276" w:lineRule="auto"/>
        <w:jc w:val="both"/>
        <w:rPr>
          <w:rFonts w:ascii="Century Gothic" w:hAnsi="Century Gothic" w:cs="Calibri"/>
          <w:sz w:val="22"/>
          <w:szCs w:val="22"/>
        </w:rPr>
      </w:pPr>
    </w:p>
    <w:p w14:paraId="26915781" w14:textId="7D35268E"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Naročnik, ki je pravilno obvestil izvajalca, da ima izvršeno delo neko napako, ki onemogoča namensko uporabo </w:t>
      </w:r>
      <w:r w:rsidR="00917FFE">
        <w:rPr>
          <w:rFonts w:ascii="Century Gothic" w:hAnsi="Century Gothic" w:cs="Calibri"/>
          <w:sz w:val="22"/>
          <w:szCs w:val="22"/>
        </w:rPr>
        <w:t xml:space="preserve">infrastrukture </w:t>
      </w:r>
      <w:r w:rsidRPr="00304A07">
        <w:rPr>
          <w:rFonts w:ascii="Century Gothic" w:hAnsi="Century Gothic" w:cs="Calibri"/>
          <w:sz w:val="22"/>
          <w:szCs w:val="22"/>
        </w:rPr>
        <w:t>in zmanjšuje varnost</w:t>
      </w:r>
      <w:r w:rsidR="00917FFE">
        <w:rPr>
          <w:rFonts w:ascii="Century Gothic" w:hAnsi="Century Gothic" w:cs="Calibri"/>
          <w:sz w:val="22"/>
          <w:szCs w:val="22"/>
        </w:rPr>
        <w:t xml:space="preserve"> uporabnikov infrastrukture</w:t>
      </w:r>
      <w:r w:rsidRPr="00304A07">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30D6A8CF" w14:textId="77777777" w:rsidR="00E23D71" w:rsidRPr="00304A07" w:rsidRDefault="00E23D71" w:rsidP="00E23D71">
      <w:pPr>
        <w:spacing w:line="276" w:lineRule="auto"/>
        <w:jc w:val="both"/>
        <w:rPr>
          <w:rFonts w:ascii="Century Gothic" w:hAnsi="Century Gothic" w:cs="Calibri"/>
          <w:sz w:val="22"/>
          <w:szCs w:val="22"/>
        </w:rPr>
      </w:pPr>
    </w:p>
    <w:p w14:paraId="3616E8D6" w14:textId="77777777" w:rsidR="00E23D71" w:rsidRPr="00304A07" w:rsidRDefault="00E23D71" w:rsidP="00E23D71">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 dolžan naročnika obvestiti tudi o morebitnih skritih napakah projektanta v projektni dokumentaciji.</w:t>
      </w:r>
    </w:p>
    <w:p w14:paraId="27EF3934" w14:textId="77777777" w:rsidR="003122C2" w:rsidRPr="00304A07" w:rsidRDefault="003122C2" w:rsidP="00835D0E">
      <w:pPr>
        <w:spacing w:line="276" w:lineRule="auto"/>
        <w:rPr>
          <w:rFonts w:ascii="Century Gothic" w:hAnsi="Century Gothic" w:cs="Calibri"/>
          <w:b/>
          <w:sz w:val="22"/>
          <w:szCs w:val="22"/>
        </w:rPr>
      </w:pPr>
    </w:p>
    <w:p w14:paraId="1F72431B" w14:textId="77777777" w:rsidR="006B243C" w:rsidRPr="00304A07" w:rsidRDefault="00016584" w:rsidP="00835D0E">
      <w:pPr>
        <w:spacing w:line="276" w:lineRule="auto"/>
        <w:rPr>
          <w:rFonts w:ascii="Century Gothic" w:hAnsi="Century Gothic" w:cs="Calibri"/>
          <w:b/>
          <w:sz w:val="22"/>
          <w:szCs w:val="22"/>
        </w:rPr>
      </w:pPr>
      <w:r w:rsidRPr="00304A07">
        <w:rPr>
          <w:rFonts w:ascii="Century Gothic" w:hAnsi="Century Gothic" w:cs="Calibri"/>
          <w:b/>
          <w:sz w:val="22"/>
          <w:szCs w:val="22"/>
        </w:rPr>
        <w:t>VII</w:t>
      </w:r>
      <w:r w:rsidR="006B243C" w:rsidRPr="00304A07">
        <w:rPr>
          <w:rFonts w:ascii="Century Gothic" w:hAnsi="Century Gothic" w:cs="Calibri"/>
          <w:b/>
          <w:sz w:val="22"/>
          <w:szCs w:val="22"/>
        </w:rPr>
        <w:t>. PODIZVAJALCI</w:t>
      </w:r>
    </w:p>
    <w:p w14:paraId="7D8513A9" w14:textId="77777777" w:rsidR="00873468" w:rsidRPr="00304A07" w:rsidRDefault="00873468" w:rsidP="00835D0E">
      <w:pPr>
        <w:spacing w:line="276" w:lineRule="auto"/>
        <w:rPr>
          <w:rFonts w:ascii="Century Gothic" w:hAnsi="Century Gothic" w:cs="Calibri"/>
          <w:sz w:val="22"/>
          <w:szCs w:val="22"/>
        </w:rPr>
      </w:pPr>
    </w:p>
    <w:p w14:paraId="755024B7"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E9D7718" w14:textId="77777777" w:rsidR="006B243C" w:rsidRPr="00304A07" w:rsidRDefault="009B3FEF" w:rsidP="009B3FEF">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31F53" w:rsidRPr="00304A07">
        <w:rPr>
          <w:rFonts w:ascii="Century Gothic" w:hAnsi="Century Gothic" w:cs="Calibri"/>
          <w:sz w:val="22"/>
          <w:szCs w:val="22"/>
        </w:rPr>
        <w:t>Nominirani</w:t>
      </w:r>
      <w:r w:rsidRPr="00304A07">
        <w:rPr>
          <w:rFonts w:ascii="Century Gothic" w:hAnsi="Century Gothic" w:cs="Calibri"/>
          <w:sz w:val="22"/>
          <w:szCs w:val="22"/>
        </w:rPr>
        <w:t xml:space="preserve"> podizvajalc</w:t>
      </w:r>
      <w:r w:rsidR="00331F53" w:rsidRPr="00304A07">
        <w:rPr>
          <w:rFonts w:ascii="Century Gothic" w:hAnsi="Century Gothic" w:cs="Calibri"/>
          <w:sz w:val="22"/>
          <w:szCs w:val="22"/>
        </w:rPr>
        <w:t>i</w:t>
      </w:r>
      <w:r w:rsidRPr="00304A07">
        <w:rPr>
          <w:rFonts w:ascii="Century Gothic" w:hAnsi="Century Gothic" w:cs="Calibri"/>
          <w:sz w:val="22"/>
          <w:szCs w:val="22"/>
        </w:rPr>
        <w:t>)</w:t>
      </w:r>
    </w:p>
    <w:p w14:paraId="19EE9BE1" w14:textId="77777777" w:rsidR="009B3FEF" w:rsidRPr="00304A07" w:rsidRDefault="009B3FEF" w:rsidP="00835D0E">
      <w:pPr>
        <w:spacing w:line="276" w:lineRule="auto"/>
        <w:rPr>
          <w:rFonts w:ascii="Century Gothic" w:hAnsi="Century Gothic" w:cs="Calibri"/>
          <w:sz w:val="22"/>
          <w:szCs w:val="22"/>
        </w:rPr>
      </w:pPr>
    </w:p>
    <w:p w14:paraId="53DDB67F" w14:textId="77777777" w:rsidR="00C918BD"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odgovarja naročniku za sodelavce in podizvajalce, kot če bi dela opravil sam. </w:t>
      </w:r>
    </w:p>
    <w:p w14:paraId="0285382C" w14:textId="77777777" w:rsidR="00C918BD" w:rsidRDefault="00C918BD" w:rsidP="00803FE1">
      <w:pPr>
        <w:spacing w:line="276" w:lineRule="auto"/>
        <w:jc w:val="both"/>
        <w:rPr>
          <w:rFonts w:ascii="Century Gothic" w:hAnsi="Century Gothic" w:cs="Calibri"/>
          <w:sz w:val="22"/>
          <w:szCs w:val="22"/>
        </w:rPr>
      </w:pPr>
    </w:p>
    <w:p w14:paraId="71DEB724" w14:textId="7BAEF8A1"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Odgovornost izvajalcev nasproti naročniku je solidarna.</w:t>
      </w:r>
    </w:p>
    <w:p w14:paraId="0824C6F5" w14:textId="77777777" w:rsidR="00803FE1" w:rsidRPr="00304A07" w:rsidRDefault="00803FE1" w:rsidP="00803FE1">
      <w:pPr>
        <w:spacing w:line="276" w:lineRule="auto"/>
        <w:jc w:val="both"/>
        <w:rPr>
          <w:rFonts w:ascii="Century Gothic" w:hAnsi="Century Gothic" w:cs="Calibri"/>
          <w:sz w:val="22"/>
          <w:szCs w:val="22"/>
        </w:rPr>
      </w:pPr>
    </w:p>
    <w:p w14:paraId="4ABBEF5C" w14:textId="17BAA248" w:rsidR="00CE7A6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sidR="00DD0D4C">
        <w:rPr>
          <w:rFonts w:ascii="Century Gothic" w:hAnsi="Century Gothic" w:cs="Calibri"/>
          <w:sz w:val="22"/>
          <w:szCs w:val="22"/>
        </w:rPr>
        <w:t>brez podizvajalcev.</w:t>
      </w:r>
    </w:p>
    <w:p w14:paraId="6DF05FDF" w14:textId="608A9B0E" w:rsidR="001325D5" w:rsidRDefault="001325D5" w:rsidP="00803FE1">
      <w:pPr>
        <w:spacing w:line="276" w:lineRule="auto"/>
        <w:jc w:val="both"/>
        <w:rPr>
          <w:rFonts w:ascii="Century Gothic" w:hAnsi="Century Gothic" w:cs="Calibri"/>
          <w:sz w:val="22"/>
          <w:szCs w:val="22"/>
        </w:rPr>
      </w:pPr>
    </w:p>
    <w:p w14:paraId="406B5734" w14:textId="77777777" w:rsidR="00BB6C8B" w:rsidRDefault="00BB6C8B" w:rsidP="00803FE1">
      <w:pPr>
        <w:spacing w:line="276" w:lineRule="auto"/>
        <w:jc w:val="both"/>
        <w:rPr>
          <w:rFonts w:ascii="Century Gothic" w:hAnsi="Century Gothic" w:cs="Calibri"/>
          <w:sz w:val="22"/>
          <w:szCs w:val="22"/>
        </w:rPr>
      </w:pPr>
    </w:p>
    <w:p w14:paraId="686AD79D" w14:textId="663C4D59" w:rsidR="00C918BD" w:rsidRDefault="00E6225E" w:rsidP="00803FE1">
      <w:pPr>
        <w:spacing w:line="276" w:lineRule="auto"/>
        <w:jc w:val="both"/>
        <w:rPr>
          <w:rFonts w:ascii="Century Gothic" w:hAnsi="Century Gothic" w:cs="Calibri"/>
          <w:sz w:val="22"/>
          <w:szCs w:val="22"/>
        </w:rPr>
      </w:pPr>
      <w:r w:rsidRPr="00E6225E">
        <w:rPr>
          <w:rFonts w:ascii="Century Gothic" w:hAnsi="Century Gothic" w:cs="Calibri"/>
          <w:sz w:val="22"/>
          <w:szCs w:val="22"/>
          <w:highlight w:val="lightGray"/>
        </w:rPr>
        <w:t>[</w:t>
      </w:r>
      <w:r w:rsidR="00C918BD" w:rsidRPr="00E6225E">
        <w:rPr>
          <w:rFonts w:ascii="Century Gothic" w:hAnsi="Century Gothic" w:cs="Calibri"/>
          <w:sz w:val="22"/>
          <w:szCs w:val="22"/>
          <w:highlight w:val="lightGray"/>
        </w:rPr>
        <w:t>ALI</w:t>
      </w:r>
      <w:r w:rsidRPr="00E6225E">
        <w:rPr>
          <w:rFonts w:ascii="Century Gothic" w:hAnsi="Century Gothic" w:cs="Calibri"/>
          <w:sz w:val="22"/>
          <w:szCs w:val="22"/>
          <w:highlight w:val="lightGray"/>
        </w:rPr>
        <w:t>]</w:t>
      </w:r>
    </w:p>
    <w:p w14:paraId="065B750C" w14:textId="77777777" w:rsidR="001325D5" w:rsidRDefault="001325D5" w:rsidP="00C918BD">
      <w:pPr>
        <w:spacing w:line="276" w:lineRule="auto"/>
        <w:jc w:val="both"/>
        <w:rPr>
          <w:rFonts w:ascii="Century Gothic" w:hAnsi="Century Gothic" w:cs="Calibri"/>
          <w:sz w:val="22"/>
          <w:szCs w:val="22"/>
        </w:rPr>
      </w:pPr>
    </w:p>
    <w:p w14:paraId="6F02F390" w14:textId="399AE54C"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lastRenderedPageBreak/>
        <w:t xml:space="preserve">Izvajalec bo pogodbena dela izvedel v sodelovanju z naslednjimi podizvajalci, skladno z navedbo podizvajalcev v </w:t>
      </w:r>
      <w:r>
        <w:rPr>
          <w:rFonts w:ascii="Century Gothic" w:hAnsi="Century Gothic" w:cs="Calibri"/>
          <w:sz w:val="22"/>
          <w:szCs w:val="22"/>
        </w:rPr>
        <w:t xml:space="preserve">ponudbi </w:t>
      </w:r>
      <w:r w:rsidRPr="007E53DA">
        <w:rPr>
          <w:rFonts w:ascii="Century Gothic" w:hAnsi="Century Gothic" w:cs="Calibri"/>
          <w:sz w:val="22"/>
          <w:szCs w:val="22"/>
        </w:rPr>
        <w:t xml:space="preserve">z dne ____________. </w:t>
      </w:r>
    </w:p>
    <w:p w14:paraId="5F46CF26" w14:textId="77777777" w:rsidR="00C918BD" w:rsidRPr="007E53DA" w:rsidRDefault="00C918BD" w:rsidP="00C918BD">
      <w:pPr>
        <w:spacing w:line="276" w:lineRule="auto"/>
        <w:jc w:val="both"/>
        <w:rPr>
          <w:rFonts w:ascii="Century Gothic" w:hAnsi="Century Gothic" w:cs="Calibri"/>
          <w:sz w:val="22"/>
          <w:szCs w:val="22"/>
        </w:rPr>
      </w:pPr>
    </w:p>
    <w:p w14:paraId="3A85DE1D"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 izvedbo pogodbenih del so nominirani sledeči podizvajalci:</w:t>
      </w:r>
    </w:p>
    <w:p w14:paraId="3CA6DB4C" w14:textId="77777777" w:rsidR="00C918BD" w:rsidRPr="007E53DA" w:rsidRDefault="00C918BD" w:rsidP="00C918BD">
      <w:pPr>
        <w:spacing w:line="276" w:lineRule="auto"/>
        <w:jc w:val="both"/>
        <w:rPr>
          <w:rFonts w:ascii="Century Gothic" w:hAnsi="Century Gothic" w:cs="Calibri"/>
          <w:sz w:val="22"/>
          <w:szCs w:val="22"/>
        </w:rPr>
      </w:pPr>
    </w:p>
    <w:p w14:paraId="6837C780"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PODIZVAJALEC </w:t>
      </w:r>
    </w:p>
    <w:p w14:paraId="3EED71FC" w14:textId="77777777" w:rsidR="00C918BD" w:rsidRPr="007E53DA" w:rsidRDefault="00C918BD" w:rsidP="00C918BD">
      <w:pPr>
        <w:spacing w:line="276" w:lineRule="auto"/>
        <w:jc w:val="both"/>
        <w:rPr>
          <w:rFonts w:ascii="Century Gothic" w:hAnsi="Century Gothic" w:cs="Calibri"/>
          <w:sz w:val="22"/>
          <w:szCs w:val="22"/>
        </w:rPr>
      </w:pPr>
    </w:p>
    <w:p w14:paraId="363AAD62"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naziv: _________________________________________________________________</w:t>
      </w:r>
    </w:p>
    <w:p w14:paraId="041A647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zakonit zastopnik: ______________________________________________________</w:t>
      </w:r>
    </w:p>
    <w:p w14:paraId="038CF73C"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polni naslov: ___________________________________________________________</w:t>
      </w:r>
    </w:p>
    <w:p w14:paraId="51F56FA5"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matična številka: _______________________________________________________</w:t>
      </w:r>
    </w:p>
    <w:p w14:paraId="4FC8E54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davčna številka: _______________________________________________________</w:t>
      </w:r>
    </w:p>
    <w:p w14:paraId="6910DAEA"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transakcijski račun: _____________________________________________________</w:t>
      </w:r>
    </w:p>
    <w:p w14:paraId="46AB221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banka:  ________________________________________________________________</w:t>
      </w:r>
    </w:p>
    <w:p w14:paraId="2E47B974" w14:textId="77777777" w:rsidR="00C918BD" w:rsidRPr="007E53DA" w:rsidRDefault="00C918BD" w:rsidP="00C918BD">
      <w:pPr>
        <w:spacing w:line="276" w:lineRule="auto"/>
        <w:jc w:val="both"/>
        <w:rPr>
          <w:rFonts w:ascii="Century Gothic" w:hAnsi="Century Gothic" w:cs="Calibri"/>
          <w:sz w:val="22"/>
          <w:szCs w:val="22"/>
        </w:rPr>
      </w:pPr>
    </w:p>
    <w:p w14:paraId="10A25C9A"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Vrsta del, ki jih bo opravljal: </w:t>
      </w:r>
    </w:p>
    <w:p w14:paraId="3FC74208"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5A3D0EB0"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73695159"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____________________________________________________________________</w:t>
      </w:r>
    </w:p>
    <w:p w14:paraId="2A62B440" w14:textId="77777777" w:rsidR="00C918BD" w:rsidRPr="007E53DA" w:rsidRDefault="00C918BD" w:rsidP="00C918BD">
      <w:pPr>
        <w:spacing w:line="276" w:lineRule="auto"/>
        <w:jc w:val="both"/>
        <w:rPr>
          <w:rFonts w:ascii="Century Gothic" w:hAnsi="Century Gothic" w:cs="Calibri"/>
          <w:sz w:val="22"/>
          <w:szCs w:val="22"/>
        </w:rPr>
      </w:pPr>
    </w:p>
    <w:p w14:paraId="27A9CAE7"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Predmet: ___________________________________________________________ </w:t>
      </w:r>
    </w:p>
    <w:p w14:paraId="37D9B69E"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Količina: ____________________________________________________________ </w:t>
      </w:r>
    </w:p>
    <w:p w14:paraId="363F95CE"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Vrednost: ___________________________________________________________ </w:t>
      </w:r>
    </w:p>
    <w:p w14:paraId="4062C179" w14:textId="77777777" w:rsidR="00C918BD" w:rsidRPr="007E53DA"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Kraj:       ________________________________________________________</w:t>
      </w:r>
      <w:r>
        <w:rPr>
          <w:rFonts w:ascii="Century Gothic" w:hAnsi="Century Gothic" w:cs="Calibri"/>
          <w:sz w:val="22"/>
          <w:szCs w:val="22"/>
        </w:rPr>
        <w:t>_</w:t>
      </w:r>
      <w:r w:rsidRPr="007E53DA">
        <w:rPr>
          <w:rFonts w:ascii="Century Gothic" w:hAnsi="Century Gothic" w:cs="Calibri"/>
          <w:sz w:val="22"/>
          <w:szCs w:val="22"/>
        </w:rPr>
        <w:t xml:space="preserve">____ </w:t>
      </w:r>
    </w:p>
    <w:p w14:paraId="0AD0B2B9" w14:textId="27A51D4B" w:rsidR="00C918BD" w:rsidRPr="00304A07" w:rsidRDefault="00C918BD" w:rsidP="00C918BD">
      <w:pPr>
        <w:spacing w:line="276" w:lineRule="auto"/>
        <w:jc w:val="both"/>
        <w:rPr>
          <w:rFonts w:ascii="Century Gothic" w:hAnsi="Century Gothic" w:cs="Calibri"/>
          <w:sz w:val="22"/>
          <w:szCs w:val="22"/>
        </w:rPr>
      </w:pPr>
      <w:r w:rsidRPr="007E53DA">
        <w:rPr>
          <w:rFonts w:ascii="Century Gothic" w:hAnsi="Century Gothic" w:cs="Calibri"/>
          <w:sz w:val="22"/>
          <w:szCs w:val="22"/>
        </w:rPr>
        <w:t>rok izvedbe teh del:__________________________________________________</w:t>
      </w:r>
    </w:p>
    <w:p w14:paraId="26DA7836" w14:textId="77777777" w:rsidR="00803FE1" w:rsidRPr="00304A07" w:rsidRDefault="00803FE1" w:rsidP="00803FE1">
      <w:pPr>
        <w:spacing w:line="276" w:lineRule="auto"/>
        <w:jc w:val="both"/>
        <w:rPr>
          <w:rFonts w:ascii="Century Gothic" w:hAnsi="Century Gothic" w:cs="Calibri"/>
          <w:sz w:val="22"/>
          <w:szCs w:val="22"/>
        </w:rPr>
      </w:pPr>
    </w:p>
    <w:p w14:paraId="264276A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w:t>
      </w:r>
      <w:r w:rsidR="00686014" w:rsidRPr="00304A07">
        <w:rPr>
          <w:rFonts w:ascii="Century Gothic" w:hAnsi="Century Gothic" w:cs="Calibri"/>
          <w:sz w:val="22"/>
          <w:szCs w:val="22"/>
        </w:rPr>
        <w:t>brazec OBR-Izjava podizvajalca in</w:t>
      </w:r>
      <w:r w:rsidRPr="00304A07">
        <w:rPr>
          <w:rFonts w:ascii="Century Gothic" w:hAnsi="Century Gothic" w:cs="Calibri"/>
          <w:sz w:val="22"/>
          <w:szCs w:val="22"/>
        </w:rPr>
        <w:t xml:space="preserve"> ESPD obrazec teh podizvajalcev ter priložiti zahtevo podizvajalca za neposredno plačilo, če podizvajalec to zahteva.</w:t>
      </w:r>
    </w:p>
    <w:p w14:paraId="5ECE9FA3" w14:textId="77777777" w:rsidR="00803FE1" w:rsidRPr="00304A07" w:rsidRDefault="00803FE1" w:rsidP="00803FE1">
      <w:pPr>
        <w:spacing w:line="276" w:lineRule="auto"/>
        <w:jc w:val="both"/>
        <w:rPr>
          <w:rFonts w:ascii="Century Gothic" w:hAnsi="Century Gothic" w:cs="Calibri"/>
          <w:sz w:val="22"/>
          <w:szCs w:val="22"/>
        </w:rPr>
      </w:pPr>
    </w:p>
    <w:p w14:paraId="37CF082E"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304A07" w:rsidRDefault="00803FE1" w:rsidP="00803FE1">
      <w:pPr>
        <w:spacing w:line="276" w:lineRule="auto"/>
        <w:jc w:val="both"/>
        <w:rPr>
          <w:rFonts w:ascii="Century Gothic" w:hAnsi="Century Gothic" w:cs="Calibri"/>
          <w:sz w:val="22"/>
          <w:szCs w:val="22"/>
        </w:rPr>
      </w:pPr>
    </w:p>
    <w:p w14:paraId="0361709A"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4C2988CE"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0721DE6"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Podizvajalci, ki podajo pisno zahtevo za neposredna plačila, soglašajo, da naročnik namesto glavnega izvajalca poravna podizvajalčeve terjatve do glavnega izvajalca. </w:t>
      </w:r>
    </w:p>
    <w:p w14:paraId="64F2034D" w14:textId="77777777" w:rsidR="00803FE1" w:rsidRPr="00304A07" w:rsidRDefault="00803FE1" w:rsidP="00803FE1">
      <w:pPr>
        <w:spacing w:line="276" w:lineRule="auto"/>
        <w:jc w:val="both"/>
        <w:rPr>
          <w:rFonts w:ascii="Century Gothic" w:hAnsi="Century Gothic" w:cs="Calibri"/>
          <w:sz w:val="22"/>
          <w:szCs w:val="22"/>
        </w:rPr>
      </w:pPr>
    </w:p>
    <w:p w14:paraId="33759FD4"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2814F59"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5CDE02C"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761DE5D4"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7406DAF1" w14:textId="77777777" w:rsidR="00803FE1" w:rsidRPr="00304A07" w:rsidRDefault="00803FE1" w:rsidP="00803FE1">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460A432A" w14:textId="77777777" w:rsidR="00803FE1" w:rsidRPr="00304A07" w:rsidRDefault="00803FE1" w:rsidP="00803FE1">
      <w:pPr>
        <w:spacing w:line="276" w:lineRule="auto"/>
        <w:jc w:val="both"/>
        <w:rPr>
          <w:rFonts w:ascii="Century Gothic" w:hAnsi="Century Gothic" w:cs="Calibri"/>
          <w:sz w:val="22"/>
          <w:szCs w:val="22"/>
        </w:rPr>
      </w:pPr>
    </w:p>
    <w:p w14:paraId="12BF8697" w14:textId="77777777" w:rsidR="00803FE1" w:rsidRPr="00304A07" w:rsidRDefault="00803FE1" w:rsidP="00803FE1">
      <w:pPr>
        <w:spacing w:line="276" w:lineRule="auto"/>
        <w:jc w:val="both"/>
        <w:rPr>
          <w:rFonts w:ascii="Century Gothic" w:hAnsi="Century Gothic" w:cs="Calibri"/>
          <w:sz w:val="22"/>
          <w:szCs w:val="22"/>
        </w:rPr>
      </w:pPr>
      <w:r w:rsidRPr="00304A07">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304A07" w:rsidRDefault="009B3FEF" w:rsidP="00835D0E">
      <w:pPr>
        <w:spacing w:line="276" w:lineRule="auto"/>
        <w:jc w:val="both"/>
        <w:rPr>
          <w:rFonts w:ascii="Century Gothic" w:hAnsi="Century Gothic" w:cs="Calibri"/>
          <w:sz w:val="22"/>
          <w:szCs w:val="22"/>
        </w:rPr>
      </w:pPr>
    </w:p>
    <w:p w14:paraId="4EF45A32" w14:textId="77777777" w:rsidR="00FF6DE3" w:rsidRPr="00304A07" w:rsidRDefault="00FF6DE3"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F350C7B" w14:textId="77777777" w:rsidR="00FF6DE3" w:rsidRPr="00304A07" w:rsidRDefault="00FF6DE3" w:rsidP="00FF6DE3">
      <w:pPr>
        <w:spacing w:line="276" w:lineRule="auto"/>
        <w:jc w:val="center"/>
        <w:rPr>
          <w:rFonts w:ascii="Century Gothic" w:hAnsi="Century Gothic" w:cs="Calibri"/>
          <w:sz w:val="22"/>
          <w:szCs w:val="22"/>
        </w:rPr>
      </w:pPr>
      <w:r w:rsidRPr="00304A07">
        <w:rPr>
          <w:rFonts w:ascii="Century Gothic" w:hAnsi="Century Gothic" w:cs="Calibri"/>
          <w:sz w:val="22"/>
          <w:szCs w:val="22"/>
        </w:rPr>
        <w:t>(Odgovornost za podizvajalca)</w:t>
      </w:r>
    </w:p>
    <w:p w14:paraId="012C75C6" w14:textId="77777777" w:rsidR="00FF6DE3" w:rsidRPr="00304A07" w:rsidRDefault="00FF6DE3" w:rsidP="00835D0E">
      <w:pPr>
        <w:spacing w:line="276" w:lineRule="auto"/>
        <w:jc w:val="both"/>
        <w:rPr>
          <w:rFonts w:ascii="Century Gothic" w:hAnsi="Century Gothic" w:cs="Calibri"/>
          <w:sz w:val="22"/>
          <w:szCs w:val="22"/>
        </w:rPr>
      </w:pPr>
    </w:p>
    <w:p w14:paraId="21AECB0E" w14:textId="77777777" w:rsidR="009B3FEF" w:rsidRPr="00304A07" w:rsidRDefault="00C373E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304A07" w:rsidRDefault="00BD3FCE" w:rsidP="00835D0E">
      <w:pPr>
        <w:spacing w:line="276" w:lineRule="auto"/>
        <w:jc w:val="both"/>
        <w:rPr>
          <w:rFonts w:ascii="Century Gothic" w:hAnsi="Century Gothic" w:cs="Calibri"/>
          <w:sz w:val="22"/>
          <w:szCs w:val="22"/>
        </w:rPr>
      </w:pPr>
    </w:p>
    <w:p w14:paraId="1503AF32" w14:textId="77777777" w:rsidR="00BD3FCE" w:rsidRPr="00304A07" w:rsidRDefault="00BD3FCE" w:rsidP="00835D0E">
      <w:pPr>
        <w:spacing w:line="276" w:lineRule="auto"/>
        <w:jc w:val="both"/>
        <w:rPr>
          <w:rFonts w:ascii="Century Gothic" w:hAnsi="Century Gothic" w:cs="Calibri"/>
          <w:sz w:val="22"/>
          <w:szCs w:val="22"/>
        </w:rPr>
      </w:pPr>
    </w:p>
    <w:p w14:paraId="4964CFF4"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VIII</w:t>
      </w:r>
      <w:r w:rsidR="006B243C" w:rsidRPr="00304A07">
        <w:rPr>
          <w:rFonts w:ascii="Century Gothic" w:hAnsi="Century Gothic" w:cs="Calibri"/>
          <w:b/>
          <w:sz w:val="22"/>
          <w:szCs w:val="22"/>
        </w:rPr>
        <w:t>.</w:t>
      </w:r>
      <w:r w:rsidR="00F42B41">
        <w:rPr>
          <w:rFonts w:ascii="Century Gothic" w:hAnsi="Century Gothic" w:cs="Calibri"/>
          <w:b/>
          <w:sz w:val="22"/>
          <w:szCs w:val="22"/>
        </w:rPr>
        <w:t xml:space="preserve"> GRADBENO VODSTVO IN</w:t>
      </w:r>
      <w:r w:rsidR="006B243C" w:rsidRPr="00304A07">
        <w:rPr>
          <w:rFonts w:ascii="Century Gothic" w:hAnsi="Century Gothic" w:cs="Calibri"/>
          <w:b/>
          <w:sz w:val="22"/>
          <w:szCs w:val="22"/>
        </w:rPr>
        <w:t xml:space="preserve"> PREDSTAVNIKI POGODBENIH STRANK </w:t>
      </w:r>
    </w:p>
    <w:p w14:paraId="3B8AA5B9" w14:textId="77777777" w:rsidR="006B243C" w:rsidRPr="00304A07" w:rsidRDefault="006B243C" w:rsidP="00835D0E">
      <w:pPr>
        <w:spacing w:line="276" w:lineRule="auto"/>
        <w:jc w:val="center"/>
        <w:rPr>
          <w:rFonts w:ascii="Century Gothic" w:hAnsi="Century Gothic" w:cs="Calibri"/>
          <w:sz w:val="22"/>
          <w:szCs w:val="22"/>
        </w:rPr>
      </w:pPr>
    </w:p>
    <w:p w14:paraId="51047B21"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3F4816C" w14:textId="77777777" w:rsidR="00A55336" w:rsidRPr="00304A07" w:rsidRDefault="00A55336" w:rsidP="00A55336">
      <w:pPr>
        <w:spacing w:line="276" w:lineRule="auto"/>
        <w:jc w:val="center"/>
        <w:rPr>
          <w:rFonts w:ascii="Century Gothic" w:hAnsi="Century Gothic" w:cs="Calibri"/>
          <w:sz w:val="22"/>
          <w:szCs w:val="22"/>
        </w:rPr>
      </w:pPr>
      <w:r w:rsidRPr="00304A07">
        <w:rPr>
          <w:rFonts w:ascii="Century Gothic" w:hAnsi="Century Gothic" w:cs="Calibri"/>
          <w:sz w:val="22"/>
          <w:szCs w:val="22"/>
        </w:rPr>
        <w:t>(Predstavniki)</w:t>
      </w:r>
    </w:p>
    <w:p w14:paraId="4615DD4F" w14:textId="77777777" w:rsidR="006B243C" w:rsidRPr="00304A07" w:rsidRDefault="006B243C" w:rsidP="00835D0E">
      <w:pPr>
        <w:spacing w:line="276" w:lineRule="auto"/>
        <w:jc w:val="both"/>
        <w:rPr>
          <w:rFonts w:ascii="Century Gothic" w:hAnsi="Century Gothic" w:cs="Calibri"/>
          <w:sz w:val="22"/>
          <w:szCs w:val="22"/>
        </w:rPr>
      </w:pPr>
    </w:p>
    <w:p w14:paraId="4FD7E7B4" w14:textId="1F5EBEAF"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Pooblaščeni predstavnik naročnika je</w:t>
      </w:r>
      <w:r w:rsidR="001325D5">
        <w:rPr>
          <w:rFonts w:ascii="Century Gothic" w:hAnsi="Century Gothic" w:cs="Calibri"/>
          <w:color w:val="000000"/>
          <w:sz w:val="22"/>
          <w:szCs w:val="22"/>
        </w:rPr>
        <w:t xml:space="preserve"> …………..</w:t>
      </w:r>
      <w:r w:rsidRPr="001325D5">
        <w:rPr>
          <w:rFonts w:ascii="Century Gothic" w:hAnsi="Century Gothic" w:cs="Calibri"/>
          <w:color w:val="000000"/>
          <w:sz w:val="22"/>
          <w:szCs w:val="22"/>
        </w:rPr>
        <w:t>......</w:t>
      </w:r>
      <w:r w:rsidR="00DD0D4C" w:rsidRPr="001325D5">
        <w:rPr>
          <w:rFonts w:ascii="Century Gothic" w:hAnsi="Century Gothic" w:cs="Calibri"/>
          <w:color w:val="000000"/>
          <w:sz w:val="22"/>
          <w:szCs w:val="22"/>
        </w:rPr>
        <w:t xml:space="preserve"> </w:t>
      </w:r>
      <w:r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Pr="001325D5">
        <w:rPr>
          <w:rFonts w:ascii="Century Gothic" w:hAnsi="Century Gothic" w:cs="Calibri"/>
          <w:color w:val="000000"/>
          <w:sz w:val="22"/>
          <w:szCs w:val="22"/>
        </w:rPr>
        <w:t>).............................., ki je tudi skrbnik pogodbe in ima pravico in dolžnost nadzorovati izvajanje del, dajati operativna navodila izvajalcu in določiti vsebino in količine morebitnih poznejših del.</w:t>
      </w:r>
    </w:p>
    <w:p w14:paraId="28E0D396" w14:textId="77777777" w:rsidR="00F42B41" w:rsidRPr="001325D5" w:rsidRDefault="00F42B41" w:rsidP="00F42B41">
      <w:pPr>
        <w:spacing w:line="276" w:lineRule="auto"/>
        <w:jc w:val="both"/>
        <w:rPr>
          <w:rFonts w:ascii="Century Gothic" w:hAnsi="Century Gothic" w:cs="Calibri"/>
          <w:color w:val="000000"/>
          <w:sz w:val="22"/>
          <w:szCs w:val="22"/>
        </w:rPr>
      </w:pPr>
    </w:p>
    <w:p w14:paraId="5421EA3F" w14:textId="183A66AB"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Gradbeni nadzornik je </w:t>
      </w:r>
      <w:r w:rsidRPr="001325D5">
        <w:rPr>
          <w:rFonts w:ascii="Century Gothic" w:hAnsi="Century Gothic" w:cs="Calibri"/>
          <w:b/>
          <w:bCs/>
          <w:color w:val="000000"/>
          <w:sz w:val="22"/>
          <w:szCs w:val="22"/>
        </w:rPr>
        <w:t>.................</w:t>
      </w:r>
      <w:r w:rsidRPr="001325D5">
        <w:rPr>
          <w:rFonts w:ascii="Century Gothic" w:hAnsi="Century Gothic" w:cs="Calibri"/>
          <w:color w:val="000000"/>
          <w:sz w:val="22"/>
          <w:szCs w:val="22"/>
        </w:rPr>
        <w:t xml:space="preserv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Pr="001325D5">
        <w:rPr>
          <w:rFonts w:ascii="Century Gothic" w:hAnsi="Century Gothic" w:cs="Calibri"/>
          <w:color w:val="000000"/>
          <w:sz w:val="22"/>
          <w:szCs w:val="22"/>
        </w:rPr>
        <w:t xml:space="preserve">Gradbeni nadzornik preverja ali se gradnja izvaja po projektu in </w:t>
      </w:r>
      <w:r w:rsidR="00CE7A67" w:rsidRPr="001325D5">
        <w:rPr>
          <w:rFonts w:ascii="Century Gothic" w:hAnsi="Century Gothic" w:cs="Calibri"/>
          <w:color w:val="000000"/>
          <w:sz w:val="22"/>
          <w:szCs w:val="22"/>
        </w:rPr>
        <w:t xml:space="preserve">na podlagi naročnikovega predhodnega soglasja </w:t>
      </w:r>
      <w:r w:rsidRPr="001325D5">
        <w:rPr>
          <w:rFonts w:ascii="Century Gothic" w:hAnsi="Century Gothic" w:cs="Calibri"/>
          <w:color w:val="000000"/>
          <w:sz w:val="22"/>
          <w:szCs w:val="22"/>
        </w:rPr>
        <w:t>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34245B0A" w14:textId="77777777"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 xml:space="preserve"> </w:t>
      </w:r>
    </w:p>
    <w:p w14:paraId="71C5548A" w14:textId="3117B660" w:rsidR="00F42B41" w:rsidRPr="001325D5"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Vodja projekta imenovan s strani izvajalca je  ……………………………….</w:t>
      </w:r>
      <w:r w:rsidR="0025646B">
        <w:rPr>
          <w:rFonts w:ascii="Century Gothic" w:hAnsi="Century Gothic" w:cs="Calibri"/>
          <w:color w:val="000000"/>
          <w:sz w:val="22"/>
          <w:szCs w:val="22"/>
        </w:rPr>
        <w:t xml:space="preserv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Pr="001325D5">
        <w:rPr>
          <w:rFonts w:ascii="Century Gothic" w:hAnsi="Century Gothic" w:cs="Calibri"/>
          <w:color w:val="000000"/>
          <w:sz w:val="22"/>
          <w:szCs w:val="22"/>
        </w:rPr>
        <w:t>, njegov namestnik je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0025646B">
        <w:rPr>
          <w:rFonts w:ascii="Century Gothic" w:hAnsi="Century Gothic" w:cs="Calibri"/>
          <w:color w:val="000000"/>
          <w:sz w:val="22"/>
          <w:szCs w:val="22"/>
        </w:rPr>
        <w:t xml:space="preserve">. </w:t>
      </w:r>
    </w:p>
    <w:p w14:paraId="3A491E08" w14:textId="77777777" w:rsidR="00F42B41" w:rsidRPr="001325D5" w:rsidRDefault="00F42B41" w:rsidP="00F42B41">
      <w:pPr>
        <w:spacing w:line="276" w:lineRule="auto"/>
        <w:jc w:val="both"/>
        <w:rPr>
          <w:rFonts w:ascii="Century Gothic" w:hAnsi="Century Gothic" w:cs="Calibri"/>
          <w:color w:val="000000"/>
          <w:sz w:val="22"/>
          <w:szCs w:val="22"/>
        </w:rPr>
      </w:pPr>
    </w:p>
    <w:p w14:paraId="2211E1F7" w14:textId="55D43172" w:rsidR="00F42B41" w:rsidRPr="00E039E8" w:rsidRDefault="00F42B41" w:rsidP="00F42B41">
      <w:pPr>
        <w:spacing w:line="276" w:lineRule="auto"/>
        <w:jc w:val="both"/>
        <w:rPr>
          <w:rFonts w:ascii="Century Gothic" w:hAnsi="Century Gothic" w:cs="Calibri"/>
          <w:color w:val="000000"/>
          <w:sz w:val="22"/>
          <w:szCs w:val="22"/>
        </w:rPr>
      </w:pPr>
      <w:r w:rsidRPr="001325D5">
        <w:rPr>
          <w:rFonts w:ascii="Century Gothic" w:hAnsi="Century Gothic" w:cs="Calibri"/>
          <w:color w:val="000000"/>
          <w:sz w:val="22"/>
          <w:szCs w:val="22"/>
        </w:rPr>
        <w:t>Pooblaščen predstavnik izvajalca je ...</w:t>
      </w:r>
      <w:r w:rsidR="001325D5">
        <w:rPr>
          <w:rFonts w:ascii="Century Gothic" w:hAnsi="Century Gothic" w:cs="Calibri"/>
          <w:color w:val="000000"/>
          <w:sz w:val="22"/>
          <w:szCs w:val="22"/>
        </w:rPr>
        <w:t>.........</w:t>
      </w:r>
      <w:r w:rsidRPr="001325D5">
        <w:rPr>
          <w:rFonts w:ascii="Century Gothic" w:hAnsi="Century Gothic" w:cs="Calibri"/>
          <w:color w:val="000000"/>
          <w:sz w:val="22"/>
          <w:szCs w:val="22"/>
        </w:rPr>
        <w:t>...</w:t>
      </w:r>
      <w:r w:rsidR="0025646B">
        <w:rPr>
          <w:rFonts w:ascii="Century Gothic" w:hAnsi="Century Gothic" w:cs="Calibri"/>
          <w:color w:val="000000"/>
          <w:sz w:val="22"/>
          <w:szCs w:val="22"/>
        </w:rPr>
        <w:t xml:space="preserve"> </w:t>
      </w:r>
      <w:r w:rsidR="0025646B" w:rsidRPr="001325D5">
        <w:rPr>
          <w:rFonts w:ascii="Century Gothic" w:hAnsi="Century Gothic" w:cs="Calibri"/>
          <w:color w:val="000000"/>
          <w:sz w:val="22"/>
          <w:szCs w:val="22"/>
        </w:rPr>
        <w:t>(ime, priimek</w:t>
      </w:r>
      <w:r w:rsidR="0025646B">
        <w:rPr>
          <w:rFonts w:ascii="Century Gothic" w:hAnsi="Century Gothic" w:cs="Calibri"/>
          <w:color w:val="000000"/>
          <w:sz w:val="22"/>
          <w:szCs w:val="22"/>
        </w:rPr>
        <w:t>, kontaktni podatki: telefon, elektronski naslov</w:t>
      </w:r>
      <w:r w:rsidR="0025646B" w:rsidRPr="001325D5">
        <w:rPr>
          <w:rFonts w:ascii="Century Gothic" w:hAnsi="Century Gothic" w:cs="Calibri"/>
          <w:color w:val="000000"/>
          <w:sz w:val="22"/>
          <w:szCs w:val="22"/>
        </w:rPr>
        <w:t>)</w:t>
      </w:r>
      <w:r w:rsidRPr="001325D5">
        <w:rPr>
          <w:rFonts w:ascii="Century Gothic" w:hAnsi="Century Gothic" w:cs="Calibri"/>
          <w:color w:val="000000"/>
          <w:sz w:val="22"/>
          <w:szCs w:val="22"/>
        </w:rPr>
        <w:t>.</w:t>
      </w:r>
    </w:p>
    <w:p w14:paraId="30078055" w14:textId="6D9398E0" w:rsidR="00E65B7A" w:rsidRDefault="00E65B7A" w:rsidP="00DD0D4C">
      <w:pPr>
        <w:rPr>
          <w:rFonts w:ascii="Century Gothic" w:hAnsi="Century Gothic" w:cs="Calibri"/>
          <w:b/>
          <w:sz w:val="22"/>
          <w:szCs w:val="22"/>
        </w:rPr>
      </w:pPr>
    </w:p>
    <w:p w14:paraId="2F296F75" w14:textId="3656813D" w:rsidR="0025646B" w:rsidRPr="0025646B" w:rsidRDefault="0025646B" w:rsidP="0025646B">
      <w:pPr>
        <w:spacing w:line="276" w:lineRule="auto"/>
        <w:jc w:val="both"/>
        <w:rPr>
          <w:rFonts w:ascii="Century Gothic" w:hAnsi="Century Gothic" w:cs="Calibri"/>
          <w:color w:val="000000"/>
          <w:sz w:val="22"/>
          <w:szCs w:val="22"/>
        </w:rPr>
      </w:pPr>
      <w:bookmarkStart w:id="0" w:name="_Hlk96583139"/>
      <w:r w:rsidRPr="00202E88">
        <w:rPr>
          <w:rFonts w:ascii="Century Gothic" w:hAnsi="Century Gothic" w:cs="Calibri"/>
          <w:color w:val="000000"/>
          <w:sz w:val="22"/>
          <w:szCs w:val="22"/>
        </w:rPr>
        <w:t>Vsa komunikacija med pogodbenimi strankami mora potekati v pisni obliki, pri čemer kot ustrezna pisna oblika poleg šteje tudi pisna komunikacija preko elektronske pošte na zgoraj navedene elektronske naslove.</w:t>
      </w:r>
      <w:r w:rsidRPr="0025646B">
        <w:rPr>
          <w:rFonts w:ascii="Century Gothic" w:hAnsi="Century Gothic" w:cs="Calibri"/>
          <w:color w:val="000000"/>
          <w:sz w:val="22"/>
          <w:szCs w:val="22"/>
        </w:rPr>
        <w:t xml:space="preserve"> </w:t>
      </w:r>
    </w:p>
    <w:bookmarkEnd w:id="0"/>
    <w:p w14:paraId="7A85E288" w14:textId="7D50632E" w:rsidR="0025646B" w:rsidRDefault="0025646B" w:rsidP="00DD0D4C">
      <w:pPr>
        <w:rPr>
          <w:rFonts w:ascii="Century Gothic" w:hAnsi="Century Gothic" w:cs="Calibri"/>
          <w:bCs/>
          <w:sz w:val="22"/>
          <w:szCs w:val="22"/>
        </w:rPr>
      </w:pPr>
    </w:p>
    <w:p w14:paraId="0508964B" w14:textId="77777777" w:rsidR="0025646B" w:rsidRPr="00304A07" w:rsidRDefault="0025646B" w:rsidP="00DD0D4C">
      <w:pPr>
        <w:rPr>
          <w:rFonts w:ascii="Century Gothic" w:hAnsi="Century Gothic" w:cs="Calibri"/>
          <w:b/>
          <w:sz w:val="22"/>
          <w:szCs w:val="22"/>
        </w:rPr>
      </w:pPr>
    </w:p>
    <w:p w14:paraId="2AD303EA"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IX</w:t>
      </w:r>
      <w:r w:rsidR="006B243C" w:rsidRPr="00304A07">
        <w:rPr>
          <w:rFonts w:ascii="Century Gothic" w:hAnsi="Century Gothic" w:cs="Calibri"/>
          <w:b/>
          <w:sz w:val="22"/>
          <w:szCs w:val="22"/>
        </w:rPr>
        <w:t>. POGODBENA KAZEN IN PREMIJA</w:t>
      </w:r>
    </w:p>
    <w:p w14:paraId="7C49E2F9" w14:textId="77777777" w:rsidR="006B243C" w:rsidRPr="00304A07" w:rsidRDefault="006B243C" w:rsidP="00835D0E">
      <w:pPr>
        <w:spacing w:line="276" w:lineRule="auto"/>
        <w:jc w:val="center"/>
        <w:rPr>
          <w:rFonts w:ascii="Century Gothic" w:hAnsi="Century Gothic" w:cs="Calibri"/>
          <w:sz w:val="22"/>
          <w:szCs w:val="22"/>
        </w:rPr>
      </w:pPr>
    </w:p>
    <w:p w14:paraId="399568C9"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3E1CA73" w14:textId="77777777" w:rsidR="006B243C" w:rsidRPr="00304A07" w:rsidRDefault="00A55336" w:rsidP="00835D0E">
      <w:p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(Višina pogodbene kazni) </w:t>
      </w:r>
    </w:p>
    <w:p w14:paraId="78207909" w14:textId="77777777" w:rsidR="00A55336" w:rsidRPr="00304A07" w:rsidRDefault="00A55336" w:rsidP="00835D0E">
      <w:pPr>
        <w:spacing w:line="276" w:lineRule="auto"/>
        <w:jc w:val="center"/>
        <w:rPr>
          <w:rFonts w:ascii="Century Gothic" w:hAnsi="Century Gothic" w:cs="Calibri"/>
          <w:sz w:val="22"/>
          <w:szCs w:val="22"/>
        </w:rPr>
      </w:pPr>
    </w:p>
    <w:p w14:paraId="10D0579E" w14:textId="77777777" w:rsidR="000C41A8" w:rsidRPr="00304A07" w:rsidRDefault="00F36AF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naročnik ob ugotovljeni zamudi takoj ne odstopi od pogodbe, je i</w:t>
      </w:r>
      <w:r w:rsidR="00E535B0" w:rsidRPr="00304A07">
        <w:rPr>
          <w:rFonts w:ascii="Century Gothic" w:hAnsi="Century Gothic" w:cs="Calibri"/>
          <w:sz w:val="22"/>
          <w:szCs w:val="22"/>
        </w:rPr>
        <w:t>zvajalec</w:t>
      </w:r>
      <w:r w:rsidR="006B243C" w:rsidRPr="00304A07">
        <w:rPr>
          <w:rFonts w:ascii="Century Gothic" w:hAnsi="Century Gothic" w:cs="Calibri"/>
          <w:sz w:val="22"/>
          <w:szCs w:val="22"/>
        </w:rPr>
        <w:t xml:space="preserve"> </w:t>
      </w:r>
      <w:r w:rsidR="00F85F8A" w:rsidRPr="00304A07">
        <w:rPr>
          <w:rFonts w:ascii="Century Gothic" w:hAnsi="Century Gothic" w:cs="Calibri"/>
          <w:sz w:val="22"/>
          <w:szCs w:val="22"/>
        </w:rPr>
        <w:t xml:space="preserve">naročniku </w:t>
      </w:r>
      <w:r w:rsidR="006B243C" w:rsidRPr="00304A07">
        <w:rPr>
          <w:rFonts w:ascii="Century Gothic" w:hAnsi="Century Gothic" w:cs="Calibri"/>
          <w:sz w:val="22"/>
          <w:szCs w:val="22"/>
        </w:rPr>
        <w:t>dolžan plač</w:t>
      </w:r>
      <w:r w:rsidR="00C07D35" w:rsidRPr="00304A07">
        <w:rPr>
          <w:rFonts w:ascii="Century Gothic" w:hAnsi="Century Gothic" w:cs="Calibri"/>
          <w:sz w:val="22"/>
          <w:szCs w:val="22"/>
        </w:rPr>
        <w:t>ati pogodbeno kazen v višini 1</w:t>
      </w:r>
      <w:r w:rsidR="006B243C" w:rsidRPr="00304A07">
        <w:rPr>
          <w:rFonts w:ascii="Century Gothic" w:hAnsi="Century Gothic" w:cs="Calibri"/>
          <w:sz w:val="22"/>
          <w:szCs w:val="22"/>
        </w:rPr>
        <w:t xml:space="preserve"> % pogodbene vrednosti za vsak dan zamude,</w:t>
      </w:r>
      <w:r w:rsidR="00F85F8A" w:rsidRPr="00304A07">
        <w:rPr>
          <w:rFonts w:ascii="Century Gothic" w:hAnsi="Century Gothic" w:cs="Calibri"/>
          <w:sz w:val="22"/>
          <w:szCs w:val="22"/>
        </w:rPr>
        <w:t xml:space="preserve"> vendar največ deset odstotkov</w:t>
      </w:r>
      <w:r w:rsidR="003E27B5" w:rsidRPr="00304A07">
        <w:rPr>
          <w:rFonts w:ascii="Century Gothic" w:hAnsi="Century Gothic" w:cs="Calibri"/>
          <w:sz w:val="22"/>
          <w:szCs w:val="22"/>
        </w:rPr>
        <w:t xml:space="preserve"> </w:t>
      </w:r>
      <w:r w:rsidR="00D67E3E" w:rsidRPr="00304A07">
        <w:rPr>
          <w:rFonts w:ascii="Century Gothic" w:hAnsi="Century Gothic" w:cs="Calibri"/>
          <w:sz w:val="22"/>
          <w:szCs w:val="22"/>
        </w:rPr>
        <w:t>(</w:t>
      </w:r>
      <w:r w:rsidR="009637DE" w:rsidRPr="00304A07">
        <w:rPr>
          <w:rFonts w:ascii="Century Gothic" w:hAnsi="Century Gothic" w:cs="Calibri"/>
          <w:sz w:val="22"/>
          <w:szCs w:val="22"/>
        </w:rPr>
        <w:t>1</w:t>
      </w:r>
      <w:r w:rsidR="003E27B5" w:rsidRPr="00304A07">
        <w:rPr>
          <w:rFonts w:ascii="Century Gothic" w:hAnsi="Century Gothic" w:cs="Calibri"/>
          <w:sz w:val="22"/>
          <w:szCs w:val="22"/>
        </w:rPr>
        <w:t>0 %</w:t>
      </w:r>
      <w:r w:rsidR="00D67E3E" w:rsidRPr="00304A07">
        <w:rPr>
          <w:rFonts w:ascii="Century Gothic" w:hAnsi="Century Gothic" w:cs="Calibri"/>
          <w:sz w:val="22"/>
          <w:szCs w:val="22"/>
        </w:rPr>
        <w:t>)</w:t>
      </w:r>
      <w:r w:rsidR="006B243C" w:rsidRPr="00304A07">
        <w:rPr>
          <w:rFonts w:ascii="Century Gothic" w:hAnsi="Century Gothic" w:cs="Calibri"/>
          <w:sz w:val="22"/>
          <w:szCs w:val="22"/>
        </w:rPr>
        <w:t xml:space="preserve"> pogodbene vrednosti, poleg tega pa plača še stroške, ki jih je imel naročnik zaradi zakasnitve gradnje</w:t>
      </w:r>
      <w:r w:rsidR="0075083F" w:rsidRPr="00304A07">
        <w:rPr>
          <w:rFonts w:ascii="Century Gothic" w:hAnsi="Century Gothic" w:cs="Calibri"/>
          <w:sz w:val="22"/>
          <w:szCs w:val="22"/>
        </w:rPr>
        <w:t>.</w:t>
      </w:r>
    </w:p>
    <w:p w14:paraId="23BDF9EE" w14:textId="77777777" w:rsidR="006B243C" w:rsidRPr="00304A07" w:rsidRDefault="006B243C" w:rsidP="00835D0E">
      <w:pPr>
        <w:spacing w:line="276" w:lineRule="auto"/>
        <w:jc w:val="both"/>
        <w:rPr>
          <w:rFonts w:ascii="Century Gothic" w:hAnsi="Century Gothic" w:cs="Calibri"/>
          <w:b/>
          <w:sz w:val="22"/>
          <w:szCs w:val="22"/>
        </w:rPr>
      </w:pPr>
    </w:p>
    <w:p w14:paraId="4A29D569" w14:textId="77777777" w:rsidR="006B243C" w:rsidRPr="00304A07" w:rsidRDefault="006B243C" w:rsidP="00835D0E">
      <w:pPr>
        <w:pStyle w:val="Telobesedila2"/>
        <w:spacing w:line="276" w:lineRule="auto"/>
        <w:ind w:right="-46"/>
        <w:rPr>
          <w:rFonts w:ascii="Century Gothic" w:hAnsi="Century Gothic" w:cs="Calibri"/>
          <w:sz w:val="22"/>
          <w:szCs w:val="22"/>
        </w:rPr>
      </w:pPr>
      <w:r w:rsidRPr="00304A07">
        <w:rPr>
          <w:rFonts w:ascii="Century Gothic" w:hAnsi="Century Gothic" w:cs="Calibri"/>
          <w:sz w:val="22"/>
          <w:szCs w:val="22"/>
        </w:rPr>
        <w:t>Povračilo škode bo naročnik uveljavljal po splošnih načelih odškodninske odgovornosti. Za poplačilo nastalih stroškov in škode</w:t>
      </w:r>
      <w:r w:rsidR="00F85F8A" w:rsidRPr="00304A07">
        <w:rPr>
          <w:rFonts w:ascii="Century Gothic" w:hAnsi="Century Gothic" w:cs="Calibri"/>
          <w:sz w:val="22"/>
          <w:szCs w:val="22"/>
        </w:rPr>
        <w:t>,</w:t>
      </w:r>
      <w:r w:rsidRPr="00304A07">
        <w:rPr>
          <w:rFonts w:ascii="Century Gothic" w:hAnsi="Century Gothic" w:cs="Calibri"/>
          <w:sz w:val="22"/>
          <w:szCs w:val="22"/>
        </w:rPr>
        <w:t xml:space="preserve"> lahko naročnik koristi finančno zavarovanje za dobro in pravočasno izv</w:t>
      </w:r>
      <w:r w:rsidR="005654DA" w:rsidRPr="00304A07">
        <w:rPr>
          <w:rFonts w:ascii="Century Gothic" w:hAnsi="Century Gothic" w:cs="Calibri"/>
          <w:sz w:val="22"/>
          <w:szCs w:val="22"/>
        </w:rPr>
        <w:t>edbo pogodbenih obveznosti</w:t>
      </w:r>
      <w:r w:rsidR="00803FE1" w:rsidRPr="00304A07">
        <w:rPr>
          <w:rFonts w:ascii="Century Gothic" w:hAnsi="Century Gothic" w:cs="Calibri"/>
          <w:sz w:val="22"/>
          <w:szCs w:val="22"/>
        </w:rPr>
        <w:t>.</w:t>
      </w:r>
    </w:p>
    <w:p w14:paraId="41ECEE97" w14:textId="77777777" w:rsidR="00C17FCD" w:rsidRPr="00304A07" w:rsidRDefault="00C17FCD" w:rsidP="00835D0E">
      <w:pPr>
        <w:spacing w:line="276" w:lineRule="auto"/>
        <w:jc w:val="both"/>
        <w:rPr>
          <w:rFonts w:ascii="Century Gothic" w:hAnsi="Century Gothic" w:cs="Calibri"/>
          <w:b/>
          <w:sz w:val="22"/>
          <w:szCs w:val="22"/>
        </w:rPr>
      </w:pPr>
    </w:p>
    <w:p w14:paraId="398A01B4" w14:textId="77777777" w:rsidR="00984CF8" w:rsidRPr="00304A07" w:rsidRDefault="00984CF8" w:rsidP="00835D0E">
      <w:pPr>
        <w:spacing w:line="276" w:lineRule="auto"/>
        <w:jc w:val="both"/>
        <w:rPr>
          <w:rFonts w:ascii="Century Gothic" w:hAnsi="Century Gothic" w:cs="Calibri"/>
          <w:b/>
          <w:sz w:val="22"/>
          <w:szCs w:val="22"/>
        </w:rPr>
      </w:pPr>
    </w:p>
    <w:p w14:paraId="7E7030FA" w14:textId="77777777" w:rsidR="006B243C" w:rsidRPr="00304A07" w:rsidRDefault="006B243C" w:rsidP="00FE4806">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X. SPREMEMBA ALI RAZVELJAVITEV POGODBE</w:t>
      </w:r>
    </w:p>
    <w:p w14:paraId="3113D7D0" w14:textId="76C67C44" w:rsidR="006B243C" w:rsidRDefault="006B243C" w:rsidP="00835D0E">
      <w:pPr>
        <w:spacing w:line="276" w:lineRule="auto"/>
        <w:jc w:val="both"/>
        <w:rPr>
          <w:rFonts w:ascii="Century Gothic" w:hAnsi="Century Gothic" w:cs="Calibri"/>
          <w:sz w:val="22"/>
          <w:szCs w:val="22"/>
        </w:rPr>
      </w:pPr>
    </w:p>
    <w:p w14:paraId="2F98CAA3" w14:textId="77777777" w:rsidR="000232F6" w:rsidRPr="00304A07" w:rsidRDefault="000232F6" w:rsidP="000232F6">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3A2A53C" w14:textId="77777777" w:rsidR="000232F6" w:rsidRPr="00304A07" w:rsidRDefault="000232F6" w:rsidP="000232F6">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Spremembe pogodbe</w:t>
      </w:r>
      <w:r w:rsidRPr="00304A07">
        <w:rPr>
          <w:rFonts w:ascii="Century Gothic" w:hAnsi="Century Gothic" w:cs="Calibri"/>
          <w:sz w:val="22"/>
          <w:szCs w:val="22"/>
        </w:rPr>
        <w:t>)</w:t>
      </w:r>
    </w:p>
    <w:p w14:paraId="61A9B65A" w14:textId="77777777" w:rsidR="000232F6" w:rsidRDefault="000232F6" w:rsidP="000232F6">
      <w:pPr>
        <w:spacing w:line="276" w:lineRule="auto"/>
        <w:jc w:val="both"/>
        <w:rPr>
          <w:rFonts w:ascii="Century Gothic" w:hAnsi="Century Gothic" w:cs="Calibri"/>
          <w:sz w:val="22"/>
          <w:szCs w:val="22"/>
        </w:rPr>
      </w:pPr>
    </w:p>
    <w:p w14:paraId="46C58671" w14:textId="77777777" w:rsidR="000232F6" w:rsidRDefault="000232F6" w:rsidP="000232F6">
      <w:pPr>
        <w:spacing w:line="276" w:lineRule="auto"/>
        <w:jc w:val="both"/>
        <w:rPr>
          <w:rFonts w:ascii="Century Gothic" w:hAnsi="Century Gothic" w:cs="Calibri"/>
          <w:sz w:val="22"/>
          <w:szCs w:val="22"/>
        </w:rPr>
      </w:pPr>
      <w:r>
        <w:rPr>
          <w:rFonts w:ascii="Century Gothic" w:hAnsi="Century Gothic" w:cs="Calibri"/>
          <w:sz w:val="22"/>
          <w:szCs w:val="22"/>
        </w:rPr>
        <w:t>Pogodbeni stranki bosta za vsa morebitna dodatna in nepredvidena dela k tej pogodbi sklenila aneks, skladno z določbami 95. člena ZJN-3.</w:t>
      </w:r>
    </w:p>
    <w:p w14:paraId="379A2561" w14:textId="77777777" w:rsidR="000232F6" w:rsidRPr="00304A07" w:rsidRDefault="000232F6" w:rsidP="00835D0E">
      <w:pPr>
        <w:spacing w:line="276" w:lineRule="auto"/>
        <w:jc w:val="both"/>
        <w:rPr>
          <w:rFonts w:ascii="Century Gothic" w:hAnsi="Century Gothic" w:cs="Calibri"/>
          <w:sz w:val="22"/>
          <w:szCs w:val="22"/>
        </w:rPr>
      </w:pPr>
    </w:p>
    <w:p w14:paraId="614B1D1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A866C8" w14:textId="77777777" w:rsidR="006B243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naročnika)</w:t>
      </w:r>
    </w:p>
    <w:p w14:paraId="6C7BD58E" w14:textId="77777777" w:rsidR="00765616" w:rsidRPr="00304A07" w:rsidRDefault="00765616" w:rsidP="00765616">
      <w:pPr>
        <w:spacing w:line="276" w:lineRule="auto"/>
        <w:jc w:val="center"/>
        <w:rPr>
          <w:rFonts w:ascii="Century Gothic" w:hAnsi="Century Gothic" w:cs="Calibri"/>
          <w:sz w:val="22"/>
          <w:szCs w:val="22"/>
        </w:rPr>
      </w:pPr>
    </w:p>
    <w:p w14:paraId="65BC8CB0" w14:textId="77777777" w:rsidR="00EC66DE" w:rsidRPr="00304A07" w:rsidRDefault="00EC66DE"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304A07" w:rsidRDefault="00EC66DE" w:rsidP="00835D0E">
      <w:pPr>
        <w:spacing w:line="276" w:lineRule="auto"/>
        <w:jc w:val="both"/>
        <w:rPr>
          <w:rFonts w:ascii="Century Gothic" w:hAnsi="Century Gothic" w:cs="Calibri"/>
          <w:color w:val="FF0000"/>
          <w:szCs w:val="22"/>
        </w:rPr>
      </w:pPr>
    </w:p>
    <w:p w14:paraId="5723187A"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86EDB81" w14:textId="77777777" w:rsidR="004B33EC" w:rsidRPr="00304A07" w:rsidRDefault="00765616" w:rsidP="00765616">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izvajalca)</w:t>
      </w:r>
    </w:p>
    <w:p w14:paraId="4FE7E63D" w14:textId="77777777" w:rsidR="00765616" w:rsidRPr="00304A07" w:rsidRDefault="00765616" w:rsidP="00835D0E">
      <w:pPr>
        <w:spacing w:line="276" w:lineRule="auto"/>
        <w:jc w:val="both"/>
        <w:rPr>
          <w:rFonts w:ascii="Century Gothic" w:hAnsi="Century Gothic" w:cs="Calibri"/>
          <w:sz w:val="22"/>
          <w:szCs w:val="22"/>
        </w:rPr>
      </w:pPr>
    </w:p>
    <w:p w14:paraId="0E788E1A"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Naročnik ima pravico razveljaviti oz. razdreti pogodbo v primerih če:</w:t>
      </w:r>
    </w:p>
    <w:p w14:paraId="41F02A0D"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huje krši določila iz te pogodbe in zaostaja z napredovanjem del po svoji krivdi za več kot 1 mesec v primerjavi s terminskim planom,</w:t>
      </w:r>
    </w:p>
    <w:p w14:paraId="358A0DD0"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lastRenderedPageBreak/>
        <w:t>izvajalec ne opravlja del po tej pogodbi v skladu s pravili stroke, tudi po pisnem opominu nadzorne službe,</w:t>
      </w:r>
    </w:p>
    <w:p w14:paraId="0C40BD48"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pride do spremenjenih okoliščin,</w:t>
      </w:r>
    </w:p>
    <w:p w14:paraId="2AAA2908"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 ne izvaja del skladno z gradbenim dovoljenjem</w:t>
      </w:r>
    </w:p>
    <w:p w14:paraId="5CF4E262" w14:textId="77777777" w:rsidR="004B33EC" w:rsidRPr="00304A07" w:rsidRDefault="004B33EC"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 razlog</w:t>
      </w:r>
      <w:r w:rsidR="00CB77A0" w:rsidRPr="00304A07">
        <w:rPr>
          <w:rFonts w:ascii="Century Gothic" w:hAnsi="Century Gothic" w:cs="Calibri"/>
          <w:sz w:val="22"/>
          <w:szCs w:val="22"/>
          <w:lang w:val="sl-SI"/>
        </w:rPr>
        <w:t>a</w:t>
      </w:r>
      <w:r w:rsidRPr="00304A07">
        <w:rPr>
          <w:rFonts w:ascii="Century Gothic" w:hAnsi="Century Gothic" w:cs="Calibri"/>
          <w:sz w:val="22"/>
          <w:szCs w:val="22"/>
          <w:lang w:val="sl-SI"/>
        </w:rPr>
        <w:t xml:space="preserve"> navedenega v </w:t>
      </w:r>
      <w:r w:rsidR="00686014" w:rsidRPr="00304A07">
        <w:rPr>
          <w:rFonts w:ascii="Century Gothic" w:hAnsi="Century Gothic" w:cs="Calibri"/>
          <w:sz w:val="22"/>
          <w:szCs w:val="22"/>
          <w:lang w:val="sl-SI"/>
        </w:rPr>
        <w:t>VII</w:t>
      </w:r>
      <w:r w:rsidR="00CB77A0" w:rsidRPr="00304A07">
        <w:rPr>
          <w:rFonts w:ascii="Century Gothic" w:hAnsi="Century Gothic" w:cs="Calibri"/>
          <w:sz w:val="22"/>
          <w:szCs w:val="22"/>
          <w:lang w:val="sl-SI"/>
        </w:rPr>
        <w:t xml:space="preserve">. poglavju (Podizvajalci) </w:t>
      </w:r>
      <w:r w:rsidRPr="00304A07">
        <w:rPr>
          <w:rFonts w:ascii="Century Gothic" w:hAnsi="Century Gothic" w:cs="Calibri"/>
          <w:sz w:val="22"/>
          <w:szCs w:val="22"/>
          <w:lang w:val="sl-SI"/>
        </w:rPr>
        <w:t>te pogodbe,</w:t>
      </w:r>
    </w:p>
    <w:p w14:paraId="399DB892" w14:textId="77777777" w:rsidR="004B33EC" w:rsidRPr="00304A07" w:rsidRDefault="00803FE1" w:rsidP="00F93683">
      <w:pPr>
        <w:pStyle w:val="LightList-Accent51"/>
        <w:numPr>
          <w:ilvl w:val="0"/>
          <w:numId w:val="11"/>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izvajalec</w:t>
      </w:r>
      <w:r w:rsidR="004B33EC" w:rsidRPr="00304A07">
        <w:rPr>
          <w:rFonts w:ascii="Century Gothic" w:hAnsi="Century Gothic" w:cs="Calibri"/>
          <w:sz w:val="22"/>
          <w:szCs w:val="22"/>
          <w:lang w:val="sl-SI"/>
        </w:rPr>
        <w:t xml:space="preserve"> ne izpolnjuje pogodbenih obveznosti iz</w:t>
      </w:r>
      <w:r w:rsidR="00267462" w:rsidRPr="00304A07">
        <w:rPr>
          <w:rFonts w:ascii="Century Gothic" w:hAnsi="Century Gothic" w:cs="Calibri"/>
          <w:sz w:val="22"/>
          <w:szCs w:val="22"/>
          <w:lang w:val="sl-SI"/>
        </w:rPr>
        <w:t xml:space="preserve"> 20</w:t>
      </w:r>
      <w:r w:rsidR="004B33EC" w:rsidRPr="00304A07">
        <w:rPr>
          <w:rFonts w:ascii="Century Gothic" w:hAnsi="Century Gothic" w:cs="Calibri"/>
          <w:sz w:val="22"/>
          <w:szCs w:val="22"/>
          <w:lang w:val="sl-SI"/>
        </w:rPr>
        <w:t>. člena te pogodbe</w:t>
      </w:r>
      <w:r w:rsidRPr="00304A07">
        <w:rPr>
          <w:rFonts w:ascii="Century Gothic" w:hAnsi="Century Gothic" w:cs="Calibri"/>
          <w:sz w:val="22"/>
          <w:szCs w:val="22"/>
          <w:lang w:val="sl-SI"/>
        </w:rPr>
        <w:t>.</w:t>
      </w:r>
    </w:p>
    <w:p w14:paraId="72BE9340" w14:textId="77777777" w:rsidR="004B33EC" w:rsidRPr="00304A07" w:rsidRDefault="004B33EC" w:rsidP="00835D0E">
      <w:pPr>
        <w:spacing w:line="276" w:lineRule="auto"/>
        <w:jc w:val="both"/>
        <w:rPr>
          <w:rFonts w:ascii="Century Gothic" w:hAnsi="Century Gothic" w:cs="Calibri"/>
          <w:sz w:val="22"/>
          <w:szCs w:val="22"/>
        </w:rPr>
      </w:pPr>
    </w:p>
    <w:p w14:paraId="1423F2C4" w14:textId="4C1E4AFA"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12F476A" w14:textId="77777777" w:rsidR="001325D5" w:rsidRPr="00304A07" w:rsidRDefault="001325D5" w:rsidP="00835D0E">
      <w:pPr>
        <w:spacing w:line="276" w:lineRule="auto"/>
        <w:jc w:val="both"/>
        <w:rPr>
          <w:rFonts w:ascii="Century Gothic" w:hAnsi="Century Gothic" w:cs="Calibri"/>
          <w:sz w:val="22"/>
          <w:szCs w:val="22"/>
        </w:rPr>
      </w:pPr>
    </w:p>
    <w:p w14:paraId="229952E2" w14:textId="77777777" w:rsidR="004B33EC" w:rsidRPr="00304A07" w:rsidRDefault="004B33E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F0D5E1F" w14:textId="77777777" w:rsidR="004B33EC" w:rsidRPr="00304A07" w:rsidRDefault="00E23D71" w:rsidP="00E23D71">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6EE0CA0A" w14:textId="77777777" w:rsidR="00765616" w:rsidRPr="00304A07" w:rsidRDefault="00765616" w:rsidP="00835D0E">
      <w:pPr>
        <w:spacing w:line="276" w:lineRule="auto"/>
        <w:jc w:val="both"/>
        <w:rPr>
          <w:rFonts w:ascii="Century Gothic" w:hAnsi="Century Gothic" w:cs="Calibri"/>
          <w:sz w:val="22"/>
          <w:szCs w:val="22"/>
        </w:rPr>
      </w:pPr>
    </w:p>
    <w:p w14:paraId="40B3C85C" w14:textId="77777777" w:rsidR="004B33EC" w:rsidRPr="00304A07"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304A07">
        <w:rPr>
          <w:rFonts w:ascii="Century Gothic" w:hAnsi="Century Gothic" w:cs="Calibri"/>
          <w:sz w:val="22"/>
          <w:szCs w:val="22"/>
        </w:rPr>
        <w:t>i.</w:t>
      </w:r>
    </w:p>
    <w:p w14:paraId="4C1A4C76" w14:textId="77777777" w:rsidR="003366BC" w:rsidRPr="00304A07" w:rsidRDefault="00056434" w:rsidP="00835D0E">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27F418F2" w14:textId="77777777" w:rsidR="00C35015" w:rsidRPr="00304A07" w:rsidRDefault="00C35015" w:rsidP="00C3501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A6DB9BB" w14:textId="3EDF75F0" w:rsidR="00C35015" w:rsidRPr="00304A07" w:rsidRDefault="00C35015" w:rsidP="00C3501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B67A0">
        <w:rPr>
          <w:rFonts w:ascii="Century Gothic" w:hAnsi="Century Gothic" w:cs="Calibri"/>
          <w:sz w:val="22"/>
          <w:szCs w:val="22"/>
        </w:rPr>
        <w:t>Razvezni pogoj</w:t>
      </w:r>
      <w:r w:rsidRPr="00304A07">
        <w:rPr>
          <w:rFonts w:ascii="Century Gothic" w:hAnsi="Century Gothic" w:cs="Calibri"/>
          <w:sz w:val="22"/>
          <w:szCs w:val="22"/>
        </w:rPr>
        <w:t>)</w:t>
      </w:r>
    </w:p>
    <w:p w14:paraId="3E7B0F27" w14:textId="77777777" w:rsidR="00C35015" w:rsidRPr="003B67A0" w:rsidRDefault="00C35015" w:rsidP="00C35015">
      <w:pPr>
        <w:spacing w:line="276" w:lineRule="auto"/>
        <w:jc w:val="both"/>
        <w:rPr>
          <w:rFonts w:ascii="Century Gothic" w:hAnsi="Century Gothic" w:cs="Calibri"/>
          <w:sz w:val="20"/>
          <w:szCs w:val="20"/>
        </w:rPr>
      </w:pPr>
    </w:p>
    <w:p w14:paraId="0973173E"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t>Ta pogodba je sklenjena pod razveznim pogojem, ki se uresniči v primeru izpolnitve ene od naslednjih okoliščin:</w:t>
      </w:r>
    </w:p>
    <w:p w14:paraId="1F4F4F8F" w14:textId="77777777" w:rsidR="003B67A0" w:rsidRPr="003B67A0" w:rsidRDefault="003B67A0" w:rsidP="003B67A0">
      <w:pPr>
        <w:pStyle w:val="Odstavekseznama"/>
        <w:numPr>
          <w:ilvl w:val="0"/>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40ABF6F8" w14:textId="77777777" w:rsidR="003B67A0" w:rsidRPr="003B67A0" w:rsidRDefault="003B67A0" w:rsidP="003B67A0">
      <w:pPr>
        <w:pStyle w:val="Odstavekseznama"/>
        <w:numPr>
          <w:ilvl w:val="0"/>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če bo naročnik seznanjen, da je pristojni državni organ pri izvajalcu ali podizvajalcu v času izvajanja pogodbe ugotovil najmanj dve kršitvi v zvezi s:</w:t>
      </w:r>
    </w:p>
    <w:p w14:paraId="202E4FA7"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plačilom za delo, </w:t>
      </w:r>
    </w:p>
    <w:p w14:paraId="2BB27F0E"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delovnim časom, </w:t>
      </w:r>
    </w:p>
    <w:p w14:paraId="79C0F733"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počitki, </w:t>
      </w:r>
    </w:p>
    <w:p w14:paraId="7AD86BCA" w14:textId="77777777" w:rsidR="003B67A0" w:rsidRPr="003B67A0" w:rsidRDefault="003B67A0" w:rsidP="003B67A0">
      <w:pPr>
        <w:pStyle w:val="Odstavekseznama"/>
        <w:numPr>
          <w:ilvl w:val="1"/>
          <w:numId w:val="21"/>
        </w:num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opravljanjem dela na podlagi pogodb civilnega prava kljub obstoju elementov delovnega razmerja ali v zvezi z zaposlovanjem na črno </w:t>
      </w:r>
    </w:p>
    <w:p w14:paraId="5BAC25C8" w14:textId="77777777" w:rsidR="003B67A0" w:rsidRPr="003B67A0" w:rsidRDefault="003B67A0" w:rsidP="003B67A0">
      <w:pPr>
        <w:spacing w:line="276" w:lineRule="auto"/>
        <w:ind w:left="708"/>
        <w:jc w:val="both"/>
        <w:rPr>
          <w:rFonts w:ascii="Century Gothic" w:hAnsi="Century Gothic" w:cs="Calibri"/>
          <w:sz w:val="22"/>
          <w:szCs w:val="22"/>
        </w:rPr>
      </w:pPr>
      <w:r w:rsidRPr="003B67A0">
        <w:rPr>
          <w:rFonts w:ascii="Century Gothic" w:hAnsi="Century Gothic" w:cs="Calibri"/>
          <w:sz w:val="22"/>
          <w:szCs w:val="22"/>
        </w:rPr>
        <w:t>in za kateri mu je bila s pravnomočno odločitvijo ali več pravnomočnimi odločitvami izrečena globa za prekršek,</w:t>
      </w:r>
    </w:p>
    <w:p w14:paraId="76325E2B" w14:textId="77777777" w:rsidR="003B67A0" w:rsidRPr="003B67A0" w:rsidRDefault="003B67A0" w:rsidP="003B67A0">
      <w:pPr>
        <w:spacing w:line="276" w:lineRule="auto"/>
        <w:jc w:val="both"/>
        <w:rPr>
          <w:rFonts w:ascii="Century Gothic" w:hAnsi="Century Gothic" w:cs="Calibri"/>
          <w:sz w:val="22"/>
          <w:szCs w:val="22"/>
        </w:rPr>
      </w:pPr>
    </w:p>
    <w:p w14:paraId="055382C6"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FCC8FD0" w14:textId="77777777" w:rsidR="003B67A0" w:rsidRPr="003B67A0" w:rsidRDefault="003B67A0" w:rsidP="003B67A0">
      <w:pPr>
        <w:spacing w:line="276" w:lineRule="auto"/>
        <w:jc w:val="both"/>
        <w:rPr>
          <w:rFonts w:ascii="Century Gothic" w:hAnsi="Century Gothic" w:cs="Calibri"/>
          <w:sz w:val="22"/>
          <w:szCs w:val="22"/>
        </w:rPr>
      </w:pPr>
    </w:p>
    <w:p w14:paraId="15B60D02" w14:textId="77777777" w:rsidR="003B67A0" w:rsidRPr="003B67A0" w:rsidRDefault="003B67A0" w:rsidP="003B67A0">
      <w:pPr>
        <w:spacing w:line="276" w:lineRule="auto"/>
        <w:jc w:val="both"/>
        <w:rPr>
          <w:rFonts w:ascii="Century Gothic" w:hAnsi="Century Gothic" w:cs="Calibri"/>
          <w:sz w:val="22"/>
          <w:szCs w:val="22"/>
        </w:rPr>
      </w:pPr>
      <w:r w:rsidRPr="003B67A0">
        <w:rPr>
          <w:rFonts w:ascii="Century Gothic" w:hAnsi="Century Gothic" w:cs="Calibri"/>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041DD5AE" w14:textId="77777777" w:rsidR="003B67A0" w:rsidRPr="003B67A0" w:rsidRDefault="003B67A0" w:rsidP="003B67A0">
      <w:pPr>
        <w:spacing w:line="276" w:lineRule="auto"/>
        <w:jc w:val="both"/>
        <w:rPr>
          <w:rFonts w:ascii="Century Gothic" w:hAnsi="Century Gothic" w:cs="Calibri"/>
          <w:sz w:val="22"/>
          <w:szCs w:val="22"/>
        </w:rPr>
      </w:pPr>
    </w:p>
    <w:p w14:paraId="4A82A3FF" w14:textId="079B206C" w:rsidR="000F2317" w:rsidRPr="003B67A0" w:rsidRDefault="003B67A0" w:rsidP="003B67A0">
      <w:pPr>
        <w:spacing w:line="276" w:lineRule="auto"/>
        <w:jc w:val="both"/>
        <w:rPr>
          <w:rFonts w:ascii="Century Gothic" w:hAnsi="Century Gothic" w:cs="Calibri"/>
          <w:sz w:val="20"/>
          <w:szCs w:val="20"/>
        </w:rPr>
      </w:pPr>
      <w:r w:rsidRPr="003B67A0">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10DA526B" w14:textId="77777777" w:rsidR="00C35015" w:rsidRPr="003B67A0" w:rsidRDefault="00C35015" w:rsidP="00835D0E">
      <w:pPr>
        <w:spacing w:line="276" w:lineRule="auto"/>
        <w:jc w:val="both"/>
        <w:rPr>
          <w:rFonts w:ascii="Century Gothic" w:hAnsi="Century Gothic" w:cs="Calibri"/>
          <w:sz w:val="20"/>
          <w:szCs w:val="20"/>
        </w:rPr>
      </w:pPr>
    </w:p>
    <w:p w14:paraId="2298921D" w14:textId="77777777" w:rsidR="006B243C" w:rsidRPr="00304A07" w:rsidRDefault="00016584" w:rsidP="00835D0E">
      <w:pPr>
        <w:spacing w:line="276" w:lineRule="auto"/>
        <w:jc w:val="both"/>
        <w:rPr>
          <w:rFonts w:ascii="Century Gothic" w:hAnsi="Century Gothic" w:cs="Calibri"/>
          <w:sz w:val="22"/>
          <w:szCs w:val="22"/>
        </w:rPr>
      </w:pPr>
      <w:r w:rsidRPr="00304A07">
        <w:rPr>
          <w:rFonts w:ascii="Century Gothic" w:hAnsi="Century Gothic" w:cs="Calibri"/>
          <w:b/>
          <w:sz w:val="22"/>
          <w:szCs w:val="22"/>
        </w:rPr>
        <w:t>XI</w:t>
      </w:r>
      <w:r w:rsidR="006B243C" w:rsidRPr="00304A07">
        <w:rPr>
          <w:rFonts w:ascii="Century Gothic" w:hAnsi="Century Gothic" w:cs="Calibri"/>
          <w:b/>
          <w:sz w:val="22"/>
          <w:szCs w:val="22"/>
        </w:rPr>
        <w:t>. PREHODNE IN KONČNE DOLOČBE</w:t>
      </w:r>
    </w:p>
    <w:p w14:paraId="522A21B3" w14:textId="77777777" w:rsidR="006B243C" w:rsidRPr="00304A07" w:rsidRDefault="006B243C" w:rsidP="00835D0E">
      <w:pPr>
        <w:spacing w:line="276" w:lineRule="auto"/>
        <w:jc w:val="center"/>
        <w:rPr>
          <w:rFonts w:ascii="Century Gothic" w:hAnsi="Century Gothic" w:cs="Calibri"/>
          <w:sz w:val="22"/>
          <w:szCs w:val="22"/>
        </w:rPr>
      </w:pPr>
    </w:p>
    <w:p w14:paraId="355BAE96"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45932D"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(Reševanje sporov in pravno nasledstvo)</w:t>
      </w:r>
    </w:p>
    <w:p w14:paraId="1D2BE14B" w14:textId="77777777" w:rsidR="00A65B8B" w:rsidRPr="00304A07" w:rsidRDefault="00A65B8B" w:rsidP="00835D0E">
      <w:pPr>
        <w:spacing w:line="276" w:lineRule="auto"/>
        <w:jc w:val="both"/>
        <w:rPr>
          <w:rFonts w:ascii="Century Gothic" w:hAnsi="Century Gothic" w:cs="Calibri"/>
          <w:sz w:val="22"/>
          <w:szCs w:val="22"/>
        </w:rPr>
      </w:pPr>
    </w:p>
    <w:p w14:paraId="376EB9B6"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Morebitne spore iz naslova te pogodbe, ki jih pogodbene stranke ne bi mogle rešiti sporazumno, rešuje </w:t>
      </w:r>
      <w:r w:rsidR="0010165C" w:rsidRPr="00304A07">
        <w:rPr>
          <w:rFonts w:ascii="Century Gothic" w:hAnsi="Century Gothic" w:cs="Calibri"/>
          <w:sz w:val="22"/>
          <w:szCs w:val="22"/>
        </w:rPr>
        <w:t xml:space="preserve">krajevno </w:t>
      </w:r>
      <w:r w:rsidRPr="00304A07">
        <w:rPr>
          <w:rFonts w:ascii="Century Gothic" w:hAnsi="Century Gothic" w:cs="Calibri"/>
          <w:sz w:val="22"/>
          <w:szCs w:val="22"/>
        </w:rPr>
        <w:t>pristojno sodišče</w:t>
      </w:r>
      <w:r w:rsidR="0010165C" w:rsidRPr="00304A07">
        <w:rPr>
          <w:rFonts w:ascii="Century Gothic" w:hAnsi="Century Gothic" w:cs="Calibri"/>
          <w:sz w:val="22"/>
          <w:szCs w:val="22"/>
        </w:rPr>
        <w:t xml:space="preserve"> po sedežu naročnika</w:t>
      </w:r>
      <w:r w:rsidRPr="00304A07">
        <w:rPr>
          <w:rFonts w:ascii="Century Gothic" w:hAnsi="Century Gothic" w:cs="Calibri"/>
          <w:sz w:val="22"/>
          <w:szCs w:val="22"/>
        </w:rPr>
        <w:t>.</w:t>
      </w:r>
    </w:p>
    <w:p w14:paraId="2DD74F30" w14:textId="77777777" w:rsidR="006B243C" w:rsidRPr="00304A07" w:rsidRDefault="006B243C" w:rsidP="00835D0E">
      <w:pPr>
        <w:spacing w:line="276" w:lineRule="auto"/>
        <w:jc w:val="both"/>
        <w:rPr>
          <w:rFonts w:ascii="Century Gothic" w:hAnsi="Century Gothic" w:cs="Calibri"/>
          <w:sz w:val="22"/>
          <w:szCs w:val="22"/>
        </w:rPr>
      </w:pPr>
    </w:p>
    <w:p w14:paraId="3805B6A2" w14:textId="77777777" w:rsidR="006B243C" w:rsidRPr="00304A07" w:rsidRDefault="006B243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V primeru statusne spremembe pogodbenih strank</w:t>
      </w:r>
      <w:r w:rsidR="00640F48" w:rsidRPr="00304A07">
        <w:rPr>
          <w:rFonts w:ascii="Century Gothic" w:hAnsi="Century Gothic" w:cs="Calibri"/>
          <w:sz w:val="22"/>
          <w:szCs w:val="22"/>
        </w:rPr>
        <w:t>,</w:t>
      </w:r>
      <w:r w:rsidRPr="00304A07">
        <w:rPr>
          <w:rFonts w:ascii="Century Gothic" w:hAnsi="Century Gothic" w:cs="Calibri"/>
          <w:sz w:val="22"/>
          <w:szCs w:val="22"/>
        </w:rPr>
        <w:t xml:space="preserve"> se vse pravice in obveznosti po tej pogodbi prenesejo na njihove pravne naslednike.</w:t>
      </w:r>
    </w:p>
    <w:p w14:paraId="4E3C48A8" w14:textId="77777777" w:rsidR="004B3847" w:rsidRPr="00304A07" w:rsidRDefault="004B3847" w:rsidP="00835D0E">
      <w:pPr>
        <w:spacing w:line="276" w:lineRule="auto"/>
        <w:rPr>
          <w:rFonts w:ascii="Century Gothic" w:hAnsi="Century Gothic" w:cs="Calibri"/>
          <w:sz w:val="22"/>
          <w:szCs w:val="22"/>
        </w:rPr>
      </w:pPr>
    </w:p>
    <w:p w14:paraId="79BC2CC5" w14:textId="77777777" w:rsidR="00FD7A69" w:rsidRPr="00304A07" w:rsidRDefault="00FD7A69"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30E764E" w14:textId="77777777" w:rsidR="00FD7A69"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(Protikorupcijska klavzula)</w:t>
      </w:r>
    </w:p>
    <w:p w14:paraId="1CDD682D" w14:textId="77777777" w:rsidR="00A65B8B" w:rsidRPr="00304A07" w:rsidRDefault="00A65B8B" w:rsidP="00835D0E">
      <w:pPr>
        <w:spacing w:line="276" w:lineRule="auto"/>
        <w:rPr>
          <w:rFonts w:ascii="Century Gothic" w:hAnsi="Century Gothic" w:cs="Calibri"/>
          <w:sz w:val="22"/>
          <w:szCs w:val="22"/>
        </w:rPr>
      </w:pPr>
    </w:p>
    <w:p w14:paraId="74F25804" w14:textId="77777777" w:rsidR="00FD7A69" w:rsidRPr="00304A07" w:rsidRDefault="00FD7A69"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pridobitev posla ali </w:t>
      </w:r>
    </w:p>
    <w:p w14:paraId="58FA6C8E"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sklenitev posla pod ugodnejšimi pogoji ali </w:t>
      </w:r>
    </w:p>
    <w:p w14:paraId="1A23564F"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opustitev dolžnega nadzora nad izvajanjem pogodbenih obveznosti ali </w:t>
      </w:r>
    </w:p>
    <w:p w14:paraId="58B2DC8E" w14:textId="77777777" w:rsidR="00FD7A69" w:rsidRPr="00304A07" w:rsidRDefault="00FD7A69" w:rsidP="00F93683">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304A07" w:rsidRDefault="003122C2" w:rsidP="00835D0E">
      <w:pPr>
        <w:spacing w:line="276" w:lineRule="auto"/>
        <w:jc w:val="center"/>
        <w:rPr>
          <w:rFonts w:ascii="Century Gothic" w:hAnsi="Century Gothic" w:cs="Calibri"/>
          <w:sz w:val="22"/>
          <w:szCs w:val="22"/>
        </w:rPr>
      </w:pPr>
    </w:p>
    <w:p w14:paraId="583A83A1" w14:textId="77777777" w:rsidR="006B243C" w:rsidRPr="00304A07" w:rsidRDefault="006B243C" w:rsidP="00F93683">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7D8AACD" w14:textId="77777777" w:rsidR="006B243C" w:rsidRPr="00304A07" w:rsidRDefault="00A65B8B" w:rsidP="00A65B8B">
      <w:pPr>
        <w:spacing w:line="276" w:lineRule="auto"/>
        <w:jc w:val="center"/>
        <w:rPr>
          <w:rFonts w:ascii="Century Gothic" w:hAnsi="Century Gothic" w:cs="Calibri"/>
          <w:sz w:val="22"/>
          <w:szCs w:val="22"/>
        </w:rPr>
      </w:pPr>
      <w:r w:rsidRPr="00304A07">
        <w:rPr>
          <w:rFonts w:ascii="Century Gothic" w:hAnsi="Century Gothic" w:cs="Calibri"/>
          <w:sz w:val="22"/>
          <w:szCs w:val="22"/>
        </w:rPr>
        <w:t>(Končna določba)</w:t>
      </w:r>
    </w:p>
    <w:p w14:paraId="2E1D6938" w14:textId="77777777" w:rsidR="00A65B8B" w:rsidRPr="00304A07" w:rsidRDefault="00A65B8B" w:rsidP="00835D0E">
      <w:pPr>
        <w:spacing w:line="276" w:lineRule="auto"/>
        <w:jc w:val="both"/>
        <w:rPr>
          <w:rFonts w:ascii="Century Gothic" w:hAnsi="Century Gothic" w:cs="Calibri"/>
          <w:sz w:val="22"/>
          <w:szCs w:val="22"/>
        </w:rPr>
      </w:pPr>
    </w:p>
    <w:p w14:paraId="6003F1C1" w14:textId="77777777" w:rsidR="00D01801"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Pogodba stopi v veljavo po po</w:t>
      </w:r>
      <w:r w:rsidR="009D3725" w:rsidRPr="00304A07">
        <w:rPr>
          <w:rFonts w:ascii="Century Gothic" w:hAnsi="Century Gothic" w:cs="Calibri"/>
          <w:sz w:val="22"/>
          <w:szCs w:val="22"/>
        </w:rPr>
        <w:t>d</w:t>
      </w:r>
      <w:r w:rsidRPr="00304A07">
        <w:rPr>
          <w:rFonts w:ascii="Century Gothic" w:hAnsi="Century Gothic" w:cs="Calibri"/>
          <w:sz w:val="22"/>
          <w:szCs w:val="22"/>
        </w:rPr>
        <w:t>pisu vseh pogodbenih strank</w:t>
      </w:r>
      <w:r w:rsidR="009D3725" w:rsidRPr="00304A07">
        <w:rPr>
          <w:rFonts w:ascii="Century Gothic" w:hAnsi="Century Gothic" w:cs="Calibri"/>
          <w:sz w:val="22"/>
          <w:szCs w:val="22"/>
        </w:rPr>
        <w:t>, pod pogojem, da izvajalec v zahtevanem roku predloži zavarovanje dobre izvedbe</w:t>
      </w:r>
      <w:r w:rsidR="004A12B5" w:rsidRPr="00304A07">
        <w:rPr>
          <w:rFonts w:ascii="Century Gothic" w:hAnsi="Century Gothic" w:cs="Calibri"/>
          <w:sz w:val="22"/>
          <w:szCs w:val="22"/>
        </w:rPr>
        <w:t xml:space="preserve">. </w:t>
      </w:r>
    </w:p>
    <w:p w14:paraId="49A69509" w14:textId="77777777" w:rsidR="00D01801" w:rsidRDefault="00D01801" w:rsidP="00835D0E">
      <w:pPr>
        <w:spacing w:line="276" w:lineRule="auto"/>
        <w:jc w:val="both"/>
        <w:rPr>
          <w:rFonts w:ascii="Century Gothic" w:hAnsi="Century Gothic" w:cs="Calibri"/>
          <w:sz w:val="22"/>
          <w:szCs w:val="22"/>
        </w:rPr>
      </w:pPr>
    </w:p>
    <w:p w14:paraId="3B7768E2" w14:textId="06C0B67A" w:rsidR="00925C1A" w:rsidRPr="00925C1A" w:rsidRDefault="00D01801" w:rsidP="00835D0E">
      <w:pPr>
        <w:spacing w:line="276" w:lineRule="auto"/>
        <w:jc w:val="both"/>
        <w:rPr>
          <w:rFonts w:ascii="Century Gothic" w:hAnsi="Century Gothic" w:cs="Calibri"/>
          <w:i/>
          <w:iCs/>
          <w:sz w:val="22"/>
          <w:szCs w:val="22"/>
        </w:rPr>
      </w:pPr>
      <w:bookmarkStart w:id="1" w:name="_Hlk96583283"/>
      <w:r w:rsidRPr="00925C1A">
        <w:rPr>
          <w:rFonts w:ascii="Century Gothic" w:hAnsi="Century Gothic" w:cs="Calibri"/>
          <w:i/>
          <w:iCs/>
          <w:sz w:val="22"/>
          <w:szCs w:val="22"/>
          <w:highlight w:val="lightGray"/>
        </w:rPr>
        <w:t>[</w:t>
      </w:r>
      <w:r w:rsidR="00925C1A" w:rsidRPr="00925C1A">
        <w:rPr>
          <w:rFonts w:ascii="Century Gothic" w:hAnsi="Century Gothic" w:cs="Calibri"/>
          <w:i/>
          <w:iCs/>
          <w:sz w:val="22"/>
          <w:szCs w:val="22"/>
          <w:highlight w:val="lightGray"/>
        </w:rPr>
        <w:t>Ta določba se uporablja v primeru sklenitve pogodbe v papirni obliki</w:t>
      </w:r>
      <w:r w:rsidRPr="00925C1A">
        <w:rPr>
          <w:rFonts w:ascii="Century Gothic" w:hAnsi="Century Gothic" w:cs="Calibri"/>
          <w:i/>
          <w:iCs/>
          <w:sz w:val="22"/>
          <w:szCs w:val="22"/>
          <w:highlight w:val="lightGray"/>
        </w:rPr>
        <w:t>:]</w:t>
      </w:r>
      <w:r w:rsidRPr="00925C1A">
        <w:rPr>
          <w:rFonts w:ascii="Century Gothic" w:hAnsi="Century Gothic" w:cs="Calibri"/>
          <w:i/>
          <w:iCs/>
          <w:sz w:val="22"/>
          <w:szCs w:val="22"/>
        </w:rPr>
        <w:t xml:space="preserve"> </w:t>
      </w:r>
    </w:p>
    <w:p w14:paraId="4AFF6774" w14:textId="3D0F6659" w:rsidR="00925C1A" w:rsidRDefault="009E6814"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Ta pogodba</w:t>
      </w:r>
      <w:r w:rsidR="004B33EC" w:rsidRPr="00304A07">
        <w:rPr>
          <w:rFonts w:ascii="Century Gothic" w:hAnsi="Century Gothic" w:cs="Calibri"/>
          <w:sz w:val="22"/>
          <w:szCs w:val="22"/>
        </w:rPr>
        <w:t xml:space="preserve"> je sestavljena </w:t>
      </w:r>
      <w:r w:rsidR="008325F5" w:rsidRPr="00304A07">
        <w:rPr>
          <w:rFonts w:ascii="Century Gothic" w:hAnsi="Century Gothic" w:cs="Calibri"/>
          <w:sz w:val="22"/>
          <w:szCs w:val="22"/>
        </w:rPr>
        <w:t>štirih (4)</w:t>
      </w:r>
      <w:r w:rsidR="004B33EC" w:rsidRPr="00304A07">
        <w:rPr>
          <w:rFonts w:ascii="Century Gothic" w:hAnsi="Century Gothic" w:cs="Calibri"/>
          <w:sz w:val="22"/>
          <w:szCs w:val="22"/>
        </w:rPr>
        <w:t xml:space="preserve"> izvodih, od katerih prejme vsaka pogodbena stranka po </w:t>
      </w:r>
      <w:r w:rsidR="008325F5" w:rsidRPr="00304A07">
        <w:rPr>
          <w:rFonts w:ascii="Century Gothic" w:hAnsi="Century Gothic" w:cs="Calibri"/>
          <w:sz w:val="22"/>
          <w:szCs w:val="22"/>
        </w:rPr>
        <w:t xml:space="preserve">dva (2) </w:t>
      </w:r>
      <w:r w:rsidR="007920FF" w:rsidRPr="00304A07">
        <w:rPr>
          <w:rFonts w:ascii="Century Gothic" w:hAnsi="Century Gothic" w:cs="Calibri"/>
          <w:sz w:val="22"/>
          <w:szCs w:val="22"/>
        </w:rPr>
        <w:t>izvoda</w:t>
      </w:r>
      <w:r w:rsidR="004B33EC" w:rsidRPr="00304A07">
        <w:rPr>
          <w:rFonts w:ascii="Century Gothic" w:hAnsi="Century Gothic" w:cs="Calibri"/>
          <w:sz w:val="22"/>
          <w:szCs w:val="22"/>
        </w:rPr>
        <w:t xml:space="preserve">. </w:t>
      </w:r>
    </w:p>
    <w:p w14:paraId="12D64943" w14:textId="77777777" w:rsidR="00925C1A" w:rsidRDefault="00925C1A" w:rsidP="00835D0E">
      <w:pPr>
        <w:spacing w:line="276" w:lineRule="auto"/>
        <w:jc w:val="both"/>
        <w:rPr>
          <w:rFonts w:ascii="Century Gothic" w:hAnsi="Century Gothic" w:cs="Calibri"/>
          <w:sz w:val="22"/>
          <w:szCs w:val="22"/>
        </w:rPr>
      </w:pPr>
    </w:p>
    <w:p w14:paraId="5ABC73A5" w14:textId="52E0A019" w:rsidR="00925C1A" w:rsidRPr="00925C1A" w:rsidRDefault="00D01801" w:rsidP="00835D0E">
      <w:pPr>
        <w:spacing w:line="276" w:lineRule="auto"/>
        <w:jc w:val="both"/>
        <w:rPr>
          <w:rFonts w:ascii="Century Gothic" w:hAnsi="Century Gothic" w:cs="Calibri"/>
          <w:i/>
          <w:iCs/>
          <w:sz w:val="22"/>
          <w:szCs w:val="22"/>
        </w:rPr>
      </w:pPr>
      <w:r w:rsidRPr="00925C1A">
        <w:rPr>
          <w:rFonts w:ascii="Century Gothic" w:hAnsi="Century Gothic" w:cs="Calibri"/>
          <w:i/>
          <w:iCs/>
          <w:sz w:val="22"/>
          <w:szCs w:val="22"/>
          <w:highlight w:val="lightGray"/>
        </w:rPr>
        <w:t>[</w:t>
      </w:r>
      <w:r w:rsidR="00925C1A" w:rsidRPr="00925C1A">
        <w:rPr>
          <w:rFonts w:ascii="Century Gothic" w:hAnsi="Century Gothic" w:cs="Calibri"/>
          <w:i/>
          <w:iCs/>
          <w:sz w:val="22"/>
          <w:szCs w:val="22"/>
          <w:highlight w:val="lightGray"/>
        </w:rPr>
        <w:t>Ta določba se uporablja v primeru sklenitve pogodbe v elektronski obliki</w:t>
      </w:r>
      <w:r w:rsidRPr="00925C1A">
        <w:rPr>
          <w:rFonts w:ascii="Century Gothic" w:hAnsi="Century Gothic" w:cs="Calibri"/>
          <w:i/>
          <w:iCs/>
          <w:sz w:val="22"/>
          <w:szCs w:val="22"/>
          <w:highlight w:val="lightGray"/>
        </w:rPr>
        <w:t>:]</w:t>
      </w:r>
      <w:r w:rsidRPr="00925C1A">
        <w:rPr>
          <w:rFonts w:ascii="Century Gothic" w:hAnsi="Century Gothic" w:cs="Calibri"/>
          <w:i/>
          <w:iCs/>
          <w:sz w:val="22"/>
          <w:szCs w:val="22"/>
        </w:rPr>
        <w:t xml:space="preserve"> </w:t>
      </w:r>
    </w:p>
    <w:p w14:paraId="395A4EA7" w14:textId="7DAF17BC" w:rsidR="004B33EC" w:rsidRPr="00304A07" w:rsidRDefault="00D01801" w:rsidP="00835D0E">
      <w:pPr>
        <w:spacing w:line="276" w:lineRule="auto"/>
        <w:jc w:val="both"/>
        <w:rPr>
          <w:rFonts w:ascii="Century Gothic" w:hAnsi="Century Gothic" w:cs="Calibri"/>
          <w:sz w:val="22"/>
          <w:szCs w:val="22"/>
        </w:rPr>
      </w:pPr>
      <w:bookmarkStart w:id="2" w:name="_Hlk96583350"/>
      <w:r>
        <w:rPr>
          <w:rFonts w:ascii="Century Gothic" w:hAnsi="Century Gothic" w:cs="Calibri"/>
          <w:sz w:val="22"/>
          <w:szCs w:val="22"/>
        </w:rPr>
        <w:t xml:space="preserve">Ta pogodba je sklenjena v izvirni elektronski obliki in šteje za sklenjeno </w:t>
      </w:r>
      <w:r w:rsidR="00925C1A">
        <w:rPr>
          <w:rFonts w:ascii="Century Gothic" w:hAnsi="Century Gothic" w:cs="Calibri"/>
          <w:sz w:val="22"/>
          <w:szCs w:val="22"/>
        </w:rPr>
        <w:t xml:space="preserve">z dnem, ko </w:t>
      </w:r>
      <w:r>
        <w:rPr>
          <w:rFonts w:ascii="Century Gothic" w:hAnsi="Century Gothic" w:cs="Calibri"/>
          <w:sz w:val="22"/>
          <w:szCs w:val="22"/>
        </w:rPr>
        <w:t>je</w:t>
      </w:r>
      <w:r w:rsidR="00925C1A">
        <w:rPr>
          <w:rFonts w:ascii="Century Gothic" w:hAnsi="Century Gothic" w:cs="Calibri"/>
          <w:sz w:val="22"/>
          <w:szCs w:val="22"/>
        </w:rPr>
        <w:t xml:space="preserve"> </w:t>
      </w:r>
      <w:r w:rsidR="00925C1A" w:rsidRPr="00925C1A">
        <w:rPr>
          <w:rFonts w:ascii="Century Gothic" w:hAnsi="Century Gothic" w:cs="Calibri"/>
          <w:sz w:val="22"/>
          <w:szCs w:val="22"/>
        </w:rPr>
        <w:t>elektronsko podpisana s</w:t>
      </w:r>
      <w:r w:rsidR="00925C1A">
        <w:rPr>
          <w:rFonts w:ascii="Century Gothic" w:hAnsi="Century Gothic" w:cs="Calibri"/>
          <w:sz w:val="22"/>
          <w:szCs w:val="22"/>
        </w:rPr>
        <w:t xml:space="preserve"> strani obeh pogodbenih strank s</w:t>
      </w:r>
      <w:r w:rsidR="00925C1A" w:rsidRPr="00925C1A">
        <w:rPr>
          <w:rFonts w:ascii="Century Gothic" w:hAnsi="Century Gothic" w:cs="Calibri"/>
          <w:sz w:val="22"/>
          <w:szCs w:val="22"/>
        </w:rPr>
        <w:t xml:space="preserve"> kvalificiranim potrdilom za elektronski podpis, izdanim s strani ponudnika kvalificiranih storitev zaupanja, ki je uvrščen na zanesljivi seznam ponudnikov storitev zaupanja (angl. EU Trusted List).</w:t>
      </w:r>
      <w:r w:rsidR="00925C1A">
        <w:rPr>
          <w:rFonts w:ascii="Century Gothic" w:hAnsi="Century Gothic" w:cs="Calibri"/>
          <w:sz w:val="22"/>
          <w:szCs w:val="22"/>
        </w:rPr>
        <w:t xml:space="preserve"> </w:t>
      </w:r>
    </w:p>
    <w:bookmarkEnd w:id="1"/>
    <w:bookmarkEnd w:id="2"/>
    <w:p w14:paraId="5888372E" w14:textId="77777777" w:rsidR="004B33EC" w:rsidRPr="00304A07" w:rsidRDefault="004B33EC" w:rsidP="00835D0E">
      <w:pPr>
        <w:spacing w:line="276" w:lineRule="auto"/>
        <w:jc w:val="both"/>
        <w:rPr>
          <w:rFonts w:ascii="Century Gothic" w:hAnsi="Century Gothic" w:cs="Calibri"/>
          <w:sz w:val="22"/>
          <w:szCs w:val="22"/>
        </w:rPr>
      </w:pPr>
    </w:p>
    <w:p w14:paraId="7CB9C9BB" w14:textId="426DCE04" w:rsidR="004B33EC" w:rsidRDefault="004B33EC" w:rsidP="00835D0E">
      <w:pPr>
        <w:spacing w:line="276" w:lineRule="auto"/>
        <w:jc w:val="both"/>
        <w:rPr>
          <w:rFonts w:ascii="Century Gothic" w:hAnsi="Century Gothic" w:cs="Calibri"/>
          <w:sz w:val="22"/>
          <w:szCs w:val="22"/>
        </w:rPr>
      </w:pPr>
      <w:r w:rsidRPr="00304A07">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Pr="00304A07" w:rsidRDefault="004B33EC" w:rsidP="00835D0E">
      <w:pPr>
        <w:spacing w:line="276" w:lineRule="auto"/>
        <w:jc w:val="both"/>
        <w:rPr>
          <w:rFonts w:ascii="Century Gothic" w:hAnsi="Century Gothic" w:cs="Calibri"/>
          <w:sz w:val="22"/>
          <w:szCs w:val="22"/>
        </w:rPr>
      </w:pPr>
    </w:p>
    <w:p w14:paraId="1E40AE1E" w14:textId="77777777"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w:t>
      </w:r>
      <w:r w:rsidRPr="00304A07">
        <w:rPr>
          <w:rFonts w:ascii="Century Gothic" w:hAnsi="Century Gothic" w:cs="Calibri"/>
          <w:sz w:val="22"/>
          <w:szCs w:val="22"/>
        </w:rPr>
        <w:tab/>
      </w:r>
      <w:r w:rsidR="00D27022" w:rsidRPr="00304A07">
        <w:rPr>
          <w:rFonts w:ascii="Century Gothic" w:hAnsi="Century Gothic" w:cs="Calibri"/>
          <w:sz w:val="22"/>
          <w:szCs w:val="22"/>
        </w:rPr>
        <w:t>Piran</w:t>
      </w:r>
      <w:r w:rsidRPr="00304A07">
        <w:rPr>
          <w:rFonts w:ascii="Century Gothic" w:hAnsi="Century Gothic" w:cs="Calibri"/>
          <w:sz w:val="22"/>
          <w:szCs w:val="22"/>
        </w:rPr>
        <w:t>, .....</w:t>
      </w:r>
    </w:p>
    <w:p w14:paraId="32646EF8" w14:textId="77777777" w:rsidR="004A12B5" w:rsidRPr="00304A07" w:rsidRDefault="004A12B5" w:rsidP="004A12B5">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Št.: .....</w:t>
      </w:r>
      <w:r w:rsidRPr="00304A07">
        <w:rPr>
          <w:rFonts w:ascii="Century Gothic" w:hAnsi="Century Gothic" w:cs="Calibri"/>
          <w:sz w:val="22"/>
          <w:szCs w:val="22"/>
        </w:rPr>
        <w:tab/>
        <w:t>Št.: .....</w:t>
      </w:r>
    </w:p>
    <w:p w14:paraId="6D09D751" w14:textId="77777777" w:rsidR="00D67E3E" w:rsidRPr="00304A07" w:rsidRDefault="00D67E3E" w:rsidP="00835D0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304A07" w14:paraId="1AE5FB36" w14:textId="77777777" w:rsidTr="00BB6C8B">
        <w:tc>
          <w:tcPr>
            <w:tcW w:w="3369" w:type="dxa"/>
            <w:shd w:val="clear" w:color="auto" w:fill="auto"/>
          </w:tcPr>
          <w:p w14:paraId="7F7096D7" w14:textId="77777777" w:rsidR="00F6104C" w:rsidRPr="00BB6C8B" w:rsidRDefault="006B243C" w:rsidP="00F6104C">
            <w:pPr>
              <w:spacing w:line="276" w:lineRule="auto"/>
              <w:rPr>
                <w:rFonts w:ascii="Century Gothic" w:hAnsi="Century Gothic" w:cs="Calibri"/>
                <w:b/>
                <w:sz w:val="22"/>
                <w:szCs w:val="22"/>
              </w:rPr>
            </w:pPr>
            <w:r w:rsidRPr="00BB6C8B">
              <w:rPr>
                <w:rFonts w:ascii="Century Gothic" w:hAnsi="Century Gothic" w:cs="Calibri"/>
                <w:b/>
                <w:sz w:val="22"/>
                <w:szCs w:val="22"/>
              </w:rPr>
              <w:t>I Z V A J A L E C</w:t>
            </w:r>
          </w:p>
          <w:p w14:paraId="4EC07E73" w14:textId="1A7B335A" w:rsidR="00F6104C" w:rsidRPr="00BB6C8B" w:rsidRDefault="00383E8B" w:rsidP="00F6104C">
            <w:pPr>
              <w:spacing w:line="276" w:lineRule="auto"/>
              <w:rPr>
                <w:rFonts w:ascii="Century Gothic" w:hAnsi="Century Gothic" w:cs="Calibri"/>
                <w:b/>
                <w:sz w:val="22"/>
                <w:szCs w:val="22"/>
              </w:rPr>
            </w:pPr>
            <w:r w:rsidRPr="00BB6C8B">
              <w:rPr>
                <w:rFonts w:ascii="Century Gothic" w:hAnsi="Century Gothic" w:cs="Calibri"/>
                <w:b/>
                <w:sz w:val="22"/>
                <w:szCs w:val="22"/>
              </w:rPr>
              <w:t>…</w:t>
            </w:r>
            <w:r w:rsidR="00F6104C" w:rsidRPr="00BB6C8B">
              <w:rPr>
                <w:rFonts w:ascii="Century Gothic" w:hAnsi="Century Gothic" w:cs="Calibri"/>
                <w:b/>
                <w:sz w:val="22"/>
                <w:szCs w:val="22"/>
              </w:rPr>
              <w:t xml:space="preserve"> </w:t>
            </w:r>
          </w:p>
          <w:p w14:paraId="23E276F4" w14:textId="18C96D43" w:rsidR="006B243C" w:rsidRPr="00BB6C8B"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465B8C5E" w14:textId="03744F6E" w:rsidR="00F6104C" w:rsidRPr="00304A07" w:rsidRDefault="00383E8B" w:rsidP="00DD0D4C">
            <w:pPr>
              <w:spacing w:line="276" w:lineRule="auto"/>
              <w:rPr>
                <w:rFonts w:ascii="Century Gothic" w:hAnsi="Century Gothic" w:cs="Calibri"/>
                <w:sz w:val="22"/>
                <w:szCs w:val="22"/>
              </w:rPr>
            </w:pPr>
            <w:r w:rsidRPr="00BB6C8B">
              <w:rPr>
                <w:rFonts w:ascii="Century Gothic" w:hAnsi="Century Gothic" w:cs="Calibri"/>
                <w:sz w:val="22"/>
                <w:szCs w:val="22"/>
              </w:rPr>
              <w:t>…</w:t>
            </w:r>
          </w:p>
          <w:p w14:paraId="41FA408A" w14:textId="77777777" w:rsidR="006B243C" w:rsidRPr="00304A07" w:rsidRDefault="006B243C" w:rsidP="00835D0E">
            <w:pPr>
              <w:spacing w:line="276" w:lineRule="auto"/>
              <w:jc w:val="center"/>
              <w:rPr>
                <w:rFonts w:ascii="Century Gothic" w:hAnsi="Century Gothic" w:cs="Calibri"/>
                <w:sz w:val="22"/>
                <w:szCs w:val="22"/>
              </w:rPr>
            </w:pPr>
          </w:p>
        </w:tc>
        <w:tc>
          <w:tcPr>
            <w:tcW w:w="1559" w:type="dxa"/>
          </w:tcPr>
          <w:p w14:paraId="388AB611" w14:textId="77777777" w:rsidR="006B243C" w:rsidRPr="00304A07" w:rsidRDefault="006B243C" w:rsidP="00835D0E">
            <w:pPr>
              <w:spacing w:line="276" w:lineRule="auto"/>
              <w:jc w:val="both"/>
              <w:rPr>
                <w:rFonts w:ascii="Century Gothic" w:hAnsi="Century Gothic" w:cs="Calibri"/>
                <w:sz w:val="22"/>
                <w:szCs w:val="22"/>
              </w:rPr>
            </w:pPr>
          </w:p>
        </w:tc>
        <w:tc>
          <w:tcPr>
            <w:tcW w:w="4171" w:type="dxa"/>
          </w:tcPr>
          <w:p w14:paraId="3C776C0A" w14:textId="1D3A68EB" w:rsidR="006B243C" w:rsidRPr="00304A07" w:rsidRDefault="00DD0D4C" w:rsidP="00DD0D4C">
            <w:pPr>
              <w:spacing w:line="276" w:lineRule="auto"/>
              <w:rPr>
                <w:rFonts w:ascii="Century Gothic" w:hAnsi="Century Gothic" w:cs="Calibri"/>
                <w:b/>
                <w:sz w:val="22"/>
                <w:szCs w:val="22"/>
              </w:rPr>
            </w:pPr>
            <w:r>
              <w:rPr>
                <w:rFonts w:ascii="Century Gothic" w:hAnsi="Century Gothic" w:cs="Calibri"/>
                <w:b/>
                <w:sz w:val="22"/>
                <w:szCs w:val="22"/>
              </w:rPr>
              <w:t xml:space="preserve">                 </w:t>
            </w:r>
            <w:r w:rsidR="00FD7A69" w:rsidRPr="00304A07">
              <w:rPr>
                <w:rFonts w:ascii="Century Gothic" w:hAnsi="Century Gothic" w:cs="Calibri"/>
                <w:b/>
                <w:sz w:val="22"/>
                <w:szCs w:val="22"/>
              </w:rPr>
              <w:t>N A R O Č N I K</w:t>
            </w:r>
            <w:r w:rsidR="006B243C" w:rsidRPr="00304A07">
              <w:rPr>
                <w:rFonts w:ascii="Century Gothic" w:hAnsi="Century Gothic" w:cs="Calibri"/>
                <w:b/>
                <w:sz w:val="22"/>
                <w:szCs w:val="22"/>
              </w:rPr>
              <w:t xml:space="preserve"> :</w:t>
            </w:r>
          </w:p>
          <w:p w14:paraId="4719CB01" w14:textId="77777777" w:rsidR="00FD7A69" w:rsidRPr="00304A07" w:rsidRDefault="00DC6D5E" w:rsidP="00835D0E">
            <w:pPr>
              <w:spacing w:line="276" w:lineRule="auto"/>
              <w:rPr>
                <w:rFonts w:ascii="Century Gothic" w:hAnsi="Century Gothic" w:cs="Calibri"/>
                <w:sz w:val="22"/>
                <w:szCs w:val="22"/>
              </w:rPr>
            </w:pPr>
            <w:r w:rsidRPr="00304A07">
              <w:rPr>
                <w:rFonts w:ascii="Century Gothic" w:hAnsi="Century Gothic" w:cs="Calibri"/>
                <w:sz w:val="22"/>
                <w:szCs w:val="22"/>
              </w:rPr>
              <w:t xml:space="preserve">                 </w:t>
            </w:r>
            <w:r w:rsidR="004247D5" w:rsidRPr="00304A07">
              <w:rPr>
                <w:rFonts w:ascii="Century Gothic" w:hAnsi="Century Gothic" w:cs="Calibri"/>
                <w:b/>
                <w:bCs/>
                <w:sz w:val="22"/>
                <w:szCs w:val="22"/>
              </w:rPr>
              <w:t xml:space="preserve">Občina </w:t>
            </w:r>
            <w:r w:rsidR="001E3A90" w:rsidRPr="00304A07">
              <w:rPr>
                <w:rFonts w:ascii="Century Gothic" w:hAnsi="Century Gothic" w:cs="Calibri"/>
                <w:b/>
                <w:bCs/>
                <w:sz w:val="22"/>
                <w:szCs w:val="22"/>
              </w:rPr>
              <w:t>Piran</w:t>
            </w:r>
          </w:p>
          <w:p w14:paraId="2D777BE3" w14:textId="77777777" w:rsidR="006B243C" w:rsidRPr="00304A07" w:rsidRDefault="004B33EC" w:rsidP="00835D0E">
            <w:pPr>
              <w:spacing w:line="276" w:lineRule="auto"/>
              <w:rPr>
                <w:rFonts w:ascii="Century Gothic" w:hAnsi="Century Gothic" w:cs="Calibri"/>
                <w:sz w:val="22"/>
                <w:szCs w:val="22"/>
              </w:rPr>
            </w:pPr>
            <w:r w:rsidRPr="00304A07">
              <w:rPr>
                <w:rFonts w:ascii="Century Gothic" w:hAnsi="Century Gothic" w:cs="Calibri"/>
                <w:sz w:val="22"/>
                <w:szCs w:val="22"/>
              </w:rPr>
              <w:t xml:space="preserve">                 </w:t>
            </w:r>
            <w:r w:rsidR="006B243C" w:rsidRPr="00304A07">
              <w:rPr>
                <w:rFonts w:ascii="Century Gothic" w:hAnsi="Century Gothic" w:cs="Calibri"/>
                <w:sz w:val="22"/>
                <w:szCs w:val="22"/>
              </w:rPr>
              <w:t>Župan:</w:t>
            </w:r>
          </w:p>
          <w:p w14:paraId="5BD87AA5" w14:textId="3F775F5A" w:rsidR="006B243C" w:rsidRPr="00304A07" w:rsidRDefault="004B33EC" w:rsidP="001E3A90">
            <w:pPr>
              <w:spacing w:line="276" w:lineRule="auto"/>
              <w:rPr>
                <w:rFonts w:ascii="Century Gothic" w:hAnsi="Century Gothic" w:cs="Calibri"/>
                <w:b/>
                <w:sz w:val="22"/>
                <w:szCs w:val="22"/>
              </w:rPr>
            </w:pPr>
            <w:r w:rsidRPr="00304A07">
              <w:rPr>
                <w:rFonts w:ascii="Century Gothic" w:hAnsi="Century Gothic" w:cs="Calibri"/>
                <w:sz w:val="22"/>
                <w:szCs w:val="22"/>
              </w:rPr>
              <w:t xml:space="preserve">                 </w:t>
            </w:r>
            <w:proofErr w:type="spellStart"/>
            <w:r w:rsidR="00A5246A">
              <w:rPr>
                <w:rFonts w:ascii="Century Gothic" w:hAnsi="Century Gothic" w:cs="Calibri"/>
                <w:sz w:val="22"/>
                <w:szCs w:val="22"/>
              </w:rPr>
              <w:t>Đenio</w:t>
            </w:r>
            <w:proofErr w:type="spellEnd"/>
            <w:r w:rsidR="00A5246A">
              <w:rPr>
                <w:rFonts w:ascii="Century Gothic" w:hAnsi="Century Gothic" w:cs="Calibri"/>
                <w:sz w:val="22"/>
                <w:szCs w:val="22"/>
              </w:rPr>
              <w:t xml:space="preserve"> </w:t>
            </w:r>
            <w:proofErr w:type="spellStart"/>
            <w:r w:rsidR="00A5246A">
              <w:rPr>
                <w:rFonts w:ascii="Century Gothic" w:hAnsi="Century Gothic" w:cs="Calibri"/>
                <w:sz w:val="22"/>
                <w:szCs w:val="22"/>
              </w:rPr>
              <w:t>Zadković</w:t>
            </w:r>
            <w:proofErr w:type="spellEnd"/>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DF3468">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9A86" w14:textId="77777777" w:rsidR="00F67C3E" w:rsidRDefault="00F67C3E" w:rsidP="00E9522B">
      <w:pPr>
        <w:pStyle w:val="Naslov1"/>
      </w:pPr>
      <w:r>
        <w:separator/>
      </w:r>
    </w:p>
  </w:endnote>
  <w:endnote w:type="continuationSeparator" w:id="0">
    <w:p w14:paraId="158A983B" w14:textId="77777777" w:rsidR="00F67C3E" w:rsidRDefault="00F67C3E"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A20B"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436293">
      <w:rPr>
        <w:rStyle w:val="tevilkastrani"/>
        <w:rFonts w:ascii="Calibri" w:hAnsi="Calibri" w:cs="Calibri"/>
        <w:noProof/>
        <w:sz w:val="18"/>
        <w:szCs w:val="20"/>
      </w:rPr>
      <w:t>16</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5CBD" w14:textId="77777777" w:rsidR="00F67C3E" w:rsidRDefault="00F67C3E" w:rsidP="00E9522B">
      <w:pPr>
        <w:pStyle w:val="Naslov1"/>
      </w:pPr>
      <w:r>
        <w:separator/>
      </w:r>
    </w:p>
  </w:footnote>
  <w:footnote w:type="continuationSeparator" w:id="0">
    <w:p w14:paraId="3CA749C3" w14:textId="77777777" w:rsidR="00F67C3E" w:rsidRDefault="00F67C3E"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40B0" w14:textId="77777777" w:rsidR="00304A07" w:rsidRPr="00591B8B" w:rsidRDefault="00304A07"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1"/>
  </w:num>
  <w:num w:numId="4">
    <w:abstractNumId w:val="3"/>
  </w:num>
  <w:num w:numId="5">
    <w:abstractNumId w:val="1"/>
  </w:num>
  <w:num w:numId="6">
    <w:abstractNumId w:val="13"/>
  </w:num>
  <w:num w:numId="7">
    <w:abstractNumId w:val="16"/>
  </w:num>
  <w:num w:numId="8">
    <w:abstractNumId w:val="4"/>
  </w:num>
  <w:num w:numId="9">
    <w:abstractNumId w:val="11"/>
  </w:num>
  <w:num w:numId="10">
    <w:abstractNumId w:val="12"/>
  </w:num>
  <w:num w:numId="11">
    <w:abstractNumId w:val="15"/>
  </w:num>
  <w:num w:numId="12">
    <w:abstractNumId w:val="9"/>
  </w:num>
  <w:num w:numId="13">
    <w:abstractNumId w:val="2"/>
  </w:num>
  <w:num w:numId="14">
    <w:abstractNumId w:val="5"/>
  </w:num>
  <w:num w:numId="15">
    <w:abstractNumId w:val="6"/>
  </w:num>
  <w:num w:numId="16">
    <w:abstractNumId w:val="7"/>
  </w:num>
  <w:num w:numId="17">
    <w:abstractNumId w:val="19"/>
  </w:num>
  <w:num w:numId="18">
    <w:abstractNumId w:val="0"/>
  </w:num>
  <w:num w:numId="19">
    <w:abstractNumId w:val="3"/>
  </w:num>
  <w:num w:numId="20">
    <w:abstractNumId w:val="3"/>
  </w:num>
  <w:num w:numId="21">
    <w:abstractNumId w:val="22"/>
  </w:num>
  <w:num w:numId="22">
    <w:abstractNumId w:val="3"/>
  </w:num>
  <w:num w:numId="23">
    <w:abstractNumId w:val="10"/>
  </w:num>
  <w:num w:numId="24">
    <w:abstractNumId w:val="8"/>
  </w:num>
  <w:num w:numId="25">
    <w:abstractNumId w:val="18"/>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32F6"/>
    <w:rsid w:val="00023BFD"/>
    <w:rsid w:val="0002790F"/>
    <w:rsid w:val="00032A9F"/>
    <w:rsid w:val="000333D9"/>
    <w:rsid w:val="000339AC"/>
    <w:rsid w:val="000421F3"/>
    <w:rsid w:val="00046D14"/>
    <w:rsid w:val="00051992"/>
    <w:rsid w:val="000560A3"/>
    <w:rsid w:val="00056434"/>
    <w:rsid w:val="00064661"/>
    <w:rsid w:val="0006583F"/>
    <w:rsid w:val="00066CCD"/>
    <w:rsid w:val="000819BC"/>
    <w:rsid w:val="00082AA7"/>
    <w:rsid w:val="00090535"/>
    <w:rsid w:val="00092378"/>
    <w:rsid w:val="00096C67"/>
    <w:rsid w:val="00097CD0"/>
    <w:rsid w:val="000A0777"/>
    <w:rsid w:val="000A1BE9"/>
    <w:rsid w:val="000A32FE"/>
    <w:rsid w:val="000A3370"/>
    <w:rsid w:val="000A606E"/>
    <w:rsid w:val="000B184B"/>
    <w:rsid w:val="000B1B87"/>
    <w:rsid w:val="000B22E6"/>
    <w:rsid w:val="000B5296"/>
    <w:rsid w:val="000B677A"/>
    <w:rsid w:val="000B7A6C"/>
    <w:rsid w:val="000C0F78"/>
    <w:rsid w:val="000C41A8"/>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7268"/>
    <w:rsid w:val="001325D5"/>
    <w:rsid w:val="001375F2"/>
    <w:rsid w:val="00140328"/>
    <w:rsid w:val="0014242A"/>
    <w:rsid w:val="00143EB7"/>
    <w:rsid w:val="001459E8"/>
    <w:rsid w:val="00147B81"/>
    <w:rsid w:val="00150688"/>
    <w:rsid w:val="00151242"/>
    <w:rsid w:val="00156D8D"/>
    <w:rsid w:val="0015717D"/>
    <w:rsid w:val="00161311"/>
    <w:rsid w:val="00175BA4"/>
    <w:rsid w:val="00176BE0"/>
    <w:rsid w:val="00183E96"/>
    <w:rsid w:val="00184D55"/>
    <w:rsid w:val="00186161"/>
    <w:rsid w:val="0019078B"/>
    <w:rsid w:val="001917A7"/>
    <w:rsid w:val="00197172"/>
    <w:rsid w:val="00197F1C"/>
    <w:rsid w:val="001A081C"/>
    <w:rsid w:val="001A12E2"/>
    <w:rsid w:val="001A142C"/>
    <w:rsid w:val="001B0252"/>
    <w:rsid w:val="001B409D"/>
    <w:rsid w:val="001C2995"/>
    <w:rsid w:val="001C6752"/>
    <w:rsid w:val="001D140C"/>
    <w:rsid w:val="001D1BE4"/>
    <w:rsid w:val="001D2A03"/>
    <w:rsid w:val="001D6FC5"/>
    <w:rsid w:val="001E3A90"/>
    <w:rsid w:val="001E79B6"/>
    <w:rsid w:val="001F5C72"/>
    <w:rsid w:val="001F76B5"/>
    <w:rsid w:val="00202E88"/>
    <w:rsid w:val="00203009"/>
    <w:rsid w:val="00206535"/>
    <w:rsid w:val="00206615"/>
    <w:rsid w:val="002114D9"/>
    <w:rsid w:val="00212410"/>
    <w:rsid w:val="00214349"/>
    <w:rsid w:val="00214E04"/>
    <w:rsid w:val="00225367"/>
    <w:rsid w:val="00231B13"/>
    <w:rsid w:val="0023434F"/>
    <w:rsid w:val="002451AD"/>
    <w:rsid w:val="00250B7B"/>
    <w:rsid w:val="00250DC8"/>
    <w:rsid w:val="0025646B"/>
    <w:rsid w:val="0026340F"/>
    <w:rsid w:val="00267462"/>
    <w:rsid w:val="00270462"/>
    <w:rsid w:val="00270E9C"/>
    <w:rsid w:val="00273A3D"/>
    <w:rsid w:val="00284E36"/>
    <w:rsid w:val="0028672F"/>
    <w:rsid w:val="002942B8"/>
    <w:rsid w:val="002A5D67"/>
    <w:rsid w:val="002A6A87"/>
    <w:rsid w:val="002B23D3"/>
    <w:rsid w:val="002C0307"/>
    <w:rsid w:val="002C0635"/>
    <w:rsid w:val="002C57C4"/>
    <w:rsid w:val="002C6EC6"/>
    <w:rsid w:val="002D14AF"/>
    <w:rsid w:val="002D2B91"/>
    <w:rsid w:val="002D6EBF"/>
    <w:rsid w:val="002E687B"/>
    <w:rsid w:val="002F6A48"/>
    <w:rsid w:val="00304A07"/>
    <w:rsid w:val="00304D25"/>
    <w:rsid w:val="00307270"/>
    <w:rsid w:val="00310071"/>
    <w:rsid w:val="003122C2"/>
    <w:rsid w:val="00312BCC"/>
    <w:rsid w:val="00324648"/>
    <w:rsid w:val="00331F53"/>
    <w:rsid w:val="0033221F"/>
    <w:rsid w:val="00332C47"/>
    <w:rsid w:val="00333525"/>
    <w:rsid w:val="00335682"/>
    <w:rsid w:val="003366BC"/>
    <w:rsid w:val="003429A7"/>
    <w:rsid w:val="0034594D"/>
    <w:rsid w:val="003466AE"/>
    <w:rsid w:val="00347EF5"/>
    <w:rsid w:val="00352C6B"/>
    <w:rsid w:val="003531EC"/>
    <w:rsid w:val="00355243"/>
    <w:rsid w:val="003555F2"/>
    <w:rsid w:val="003561A8"/>
    <w:rsid w:val="00366032"/>
    <w:rsid w:val="00366D1A"/>
    <w:rsid w:val="00371308"/>
    <w:rsid w:val="003715FA"/>
    <w:rsid w:val="00382722"/>
    <w:rsid w:val="00383E8B"/>
    <w:rsid w:val="003926D5"/>
    <w:rsid w:val="0039629D"/>
    <w:rsid w:val="003A3ECF"/>
    <w:rsid w:val="003A5145"/>
    <w:rsid w:val="003A60DB"/>
    <w:rsid w:val="003A71E0"/>
    <w:rsid w:val="003B49F2"/>
    <w:rsid w:val="003B67A0"/>
    <w:rsid w:val="003B72F1"/>
    <w:rsid w:val="003C2EB9"/>
    <w:rsid w:val="003C2EF3"/>
    <w:rsid w:val="003C75E5"/>
    <w:rsid w:val="003D12E2"/>
    <w:rsid w:val="003D5C79"/>
    <w:rsid w:val="003E27B5"/>
    <w:rsid w:val="003E3791"/>
    <w:rsid w:val="004035F2"/>
    <w:rsid w:val="004058BC"/>
    <w:rsid w:val="00407B0C"/>
    <w:rsid w:val="00416155"/>
    <w:rsid w:val="004247D5"/>
    <w:rsid w:val="00434AB1"/>
    <w:rsid w:val="00435863"/>
    <w:rsid w:val="00436293"/>
    <w:rsid w:val="00441998"/>
    <w:rsid w:val="00442B56"/>
    <w:rsid w:val="0044468E"/>
    <w:rsid w:val="00446891"/>
    <w:rsid w:val="00446D43"/>
    <w:rsid w:val="0044793A"/>
    <w:rsid w:val="00451EA5"/>
    <w:rsid w:val="004520E1"/>
    <w:rsid w:val="00452AB8"/>
    <w:rsid w:val="00454B46"/>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D48F8"/>
    <w:rsid w:val="004D4D28"/>
    <w:rsid w:val="004E017A"/>
    <w:rsid w:val="004E0366"/>
    <w:rsid w:val="004E4A30"/>
    <w:rsid w:val="004E54C0"/>
    <w:rsid w:val="004E6E00"/>
    <w:rsid w:val="004F2A92"/>
    <w:rsid w:val="00501EE3"/>
    <w:rsid w:val="00502C8E"/>
    <w:rsid w:val="00502DB9"/>
    <w:rsid w:val="00504402"/>
    <w:rsid w:val="00504579"/>
    <w:rsid w:val="00505797"/>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54DA"/>
    <w:rsid w:val="00565825"/>
    <w:rsid w:val="0056608A"/>
    <w:rsid w:val="005718E1"/>
    <w:rsid w:val="00573AEB"/>
    <w:rsid w:val="00573C20"/>
    <w:rsid w:val="0057597D"/>
    <w:rsid w:val="0057692B"/>
    <w:rsid w:val="00584284"/>
    <w:rsid w:val="005856C3"/>
    <w:rsid w:val="005858CA"/>
    <w:rsid w:val="0058721F"/>
    <w:rsid w:val="00591B8B"/>
    <w:rsid w:val="00594459"/>
    <w:rsid w:val="005A408E"/>
    <w:rsid w:val="005A690E"/>
    <w:rsid w:val="005B0A46"/>
    <w:rsid w:val="005B65B6"/>
    <w:rsid w:val="005B68D4"/>
    <w:rsid w:val="005B691C"/>
    <w:rsid w:val="005B7E3B"/>
    <w:rsid w:val="005C0C38"/>
    <w:rsid w:val="005C4194"/>
    <w:rsid w:val="005C4BCC"/>
    <w:rsid w:val="005D41E8"/>
    <w:rsid w:val="005D6DF0"/>
    <w:rsid w:val="005E556B"/>
    <w:rsid w:val="005E74EA"/>
    <w:rsid w:val="005E76CB"/>
    <w:rsid w:val="005F2829"/>
    <w:rsid w:val="005F6BAF"/>
    <w:rsid w:val="00604709"/>
    <w:rsid w:val="00611812"/>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6422B"/>
    <w:rsid w:val="00670983"/>
    <w:rsid w:val="00672857"/>
    <w:rsid w:val="00675507"/>
    <w:rsid w:val="00684250"/>
    <w:rsid w:val="00685659"/>
    <w:rsid w:val="006857D0"/>
    <w:rsid w:val="00686014"/>
    <w:rsid w:val="0069412E"/>
    <w:rsid w:val="006B243C"/>
    <w:rsid w:val="006B25B9"/>
    <w:rsid w:val="006B5EE2"/>
    <w:rsid w:val="006B6936"/>
    <w:rsid w:val="006B7FB5"/>
    <w:rsid w:val="006C3D1F"/>
    <w:rsid w:val="006D3C39"/>
    <w:rsid w:val="006D4067"/>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960"/>
    <w:rsid w:val="00771CB3"/>
    <w:rsid w:val="00773A70"/>
    <w:rsid w:val="00782AD7"/>
    <w:rsid w:val="00782FD9"/>
    <w:rsid w:val="0078736A"/>
    <w:rsid w:val="0079200E"/>
    <w:rsid w:val="007920FF"/>
    <w:rsid w:val="007A4FF2"/>
    <w:rsid w:val="007A692E"/>
    <w:rsid w:val="007A75A8"/>
    <w:rsid w:val="007B03E0"/>
    <w:rsid w:val="007B1FCC"/>
    <w:rsid w:val="007B3740"/>
    <w:rsid w:val="007C09D1"/>
    <w:rsid w:val="007C3BAE"/>
    <w:rsid w:val="007C5844"/>
    <w:rsid w:val="007C5C03"/>
    <w:rsid w:val="007C7A68"/>
    <w:rsid w:val="007D3BBB"/>
    <w:rsid w:val="007D6898"/>
    <w:rsid w:val="007E238E"/>
    <w:rsid w:val="007E3DCF"/>
    <w:rsid w:val="007E54C0"/>
    <w:rsid w:val="007E5E19"/>
    <w:rsid w:val="007E664E"/>
    <w:rsid w:val="007F0DD3"/>
    <w:rsid w:val="007F227B"/>
    <w:rsid w:val="007F3875"/>
    <w:rsid w:val="007F6BFF"/>
    <w:rsid w:val="007F7183"/>
    <w:rsid w:val="00803FE1"/>
    <w:rsid w:val="008078E8"/>
    <w:rsid w:val="008123A3"/>
    <w:rsid w:val="008126D3"/>
    <w:rsid w:val="00813123"/>
    <w:rsid w:val="00813512"/>
    <w:rsid w:val="00814C42"/>
    <w:rsid w:val="008157F1"/>
    <w:rsid w:val="00817FCB"/>
    <w:rsid w:val="008270E7"/>
    <w:rsid w:val="008325F5"/>
    <w:rsid w:val="008327E6"/>
    <w:rsid w:val="008348E4"/>
    <w:rsid w:val="00835D0E"/>
    <w:rsid w:val="00835E91"/>
    <w:rsid w:val="00835FBD"/>
    <w:rsid w:val="00840C90"/>
    <w:rsid w:val="00856DC3"/>
    <w:rsid w:val="0086739B"/>
    <w:rsid w:val="008716F5"/>
    <w:rsid w:val="00873468"/>
    <w:rsid w:val="00882108"/>
    <w:rsid w:val="00891300"/>
    <w:rsid w:val="0089368B"/>
    <w:rsid w:val="0089668E"/>
    <w:rsid w:val="008A2086"/>
    <w:rsid w:val="008A2E99"/>
    <w:rsid w:val="008A33A4"/>
    <w:rsid w:val="008A385E"/>
    <w:rsid w:val="008B4C33"/>
    <w:rsid w:val="008B4E6A"/>
    <w:rsid w:val="008D003F"/>
    <w:rsid w:val="008D24BE"/>
    <w:rsid w:val="008E0D43"/>
    <w:rsid w:val="008E7C10"/>
    <w:rsid w:val="008F0A86"/>
    <w:rsid w:val="008F1E0F"/>
    <w:rsid w:val="008F3515"/>
    <w:rsid w:val="00900E37"/>
    <w:rsid w:val="009041C9"/>
    <w:rsid w:val="0090564A"/>
    <w:rsid w:val="009066AB"/>
    <w:rsid w:val="009103CB"/>
    <w:rsid w:val="00910DCF"/>
    <w:rsid w:val="00914435"/>
    <w:rsid w:val="00917FFE"/>
    <w:rsid w:val="00925C1A"/>
    <w:rsid w:val="0092704B"/>
    <w:rsid w:val="00931CC5"/>
    <w:rsid w:val="0093504A"/>
    <w:rsid w:val="009359D5"/>
    <w:rsid w:val="00950D7A"/>
    <w:rsid w:val="00955556"/>
    <w:rsid w:val="00957B40"/>
    <w:rsid w:val="009626CF"/>
    <w:rsid w:val="0096353E"/>
    <w:rsid w:val="009637DE"/>
    <w:rsid w:val="0097010B"/>
    <w:rsid w:val="009778F9"/>
    <w:rsid w:val="00984CF8"/>
    <w:rsid w:val="00985A58"/>
    <w:rsid w:val="00991BC8"/>
    <w:rsid w:val="009939BC"/>
    <w:rsid w:val="0099502B"/>
    <w:rsid w:val="009A040B"/>
    <w:rsid w:val="009A0FF7"/>
    <w:rsid w:val="009A6682"/>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2A70"/>
    <w:rsid w:val="00A436FF"/>
    <w:rsid w:val="00A450F4"/>
    <w:rsid w:val="00A5094C"/>
    <w:rsid w:val="00A50965"/>
    <w:rsid w:val="00A51D17"/>
    <w:rsid w:val="00A5246A"/>
    <w:rsid w:val="00A53475"/>
    <w:rsid w:val="00A537AE"/>
    <w:rsid w:val="00A55336"/>
    <w:rsid w:val="00A560DF"/>
    <w:rsid w:val="00A56341"/>
    <w:rsid w:val="00A62E9B"/>
    <w:rsid w:val="00A65B8B"/>
    <w:rsid w:val="00A665BD"/>
    <w:rsid w:val="00A707B4"/>
    <w:rsid w:val="00A7460F"/>
    <w:rsid w:val="00A77827"/>
    <w:rsid w:val="00A8056C"/>
    <w:rsid w:val="00A80B8B"/>
    <w:rsid w:val="00A86AC3"/>
    <w:rsid w:val="00A90CA9"/>
    <w:rsid w:val="00A93ED2"/>
    <w:rsid w:val="00A94903"/>
    <w:rsid w:val="00A96258"/>
    <w:rsid w:val="00AA0A97"/>
    <w:rsid w:val="00AA1DFE"/>
    <w:rsid w:val="00AA4310"/>
    <w:rsid w:val="00AB7A84"/>
    <w:rsid w:val="00AB7C74"/>
    <w:rsid w:val="00AC0125"/>
    <w:rsid w:val="00AC0CB1"/>
    <w:rsid w:val="00AC11D5"/>
    <w:rsid w:val="00AC5050"/>
    <w:rsid w:val="00AC6F62"/>
    <w:rsid w:val="00AC7042"/>
    <w:rsid w:val="00AD4A19"/>
    <w:rsid w:val="00AD5DDD"/>
    <w:rsid w:val="00AD6ABA"/>
    <w:rsid w:val="00AE037B"/>
    <w:rsid w:val="00AE1B41"/>
    <w:rsid w:val="00AE3F4C"/>
    <w:rsid w:val="00AE5D00"/>
    <w:rsid w:val="00AE712B"/>
    <w:rsid w:val="00AF14CC"/>
    <w:rsid w:val="00AF627E"/>
    <w:rsid w:val="00AF6CC7"/>
    <w:rsid w:val="00AF795C"/>
    <w:rsid w:val="00B004C1"/>
    <w:rsid w:val="00B05B64"/>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7193"/>
    <w:rsid w:val="00B873AA"/>
    <w:rsid w:val="00B90D5D"/>
    <w:rsid w:val="00B95863"/>
    <w:rsid w:val="00BB12A8"/>
    <w:rsid w:val="00BB2CAA"/>
    <w:rsid w:val="00BB3A56"/>
    <w:rsid w:val="00BB5D33"/>
    <w:rsid w:val="00BB6C8B"/>
    <w:rsid w:val="00BB7B9E"/>
    <w:rsid w:val="00BC0000"/>
    <w:rsid w:val="00BC2A27"/>
    <w:rsid w:val="00BD145D"/>
    <w:rsid w:val="00BD16CE"/>
    <w:rsid w:val="00BD1B43"/>
    <w:rsid w:val="00BD1FB5"/>
    <w:rsid w:val="00BD3FCE"/>
    <w:rsid w:val="00BD6F57"/>
    <w:rsid w:val="00BE2223"/>
    <w:rsid w:val="00BF3F41"/>
    <w:rsid w:val="00C021E4"/>
    <w:rsid w:val="00C07145"/>
    <w:rsid w:val="00C07D35"/>
    <w:rsid w:val="00C158F0"/>
    <w:rsid w:val="00C169D3"/>
    <w:rsid w:val="00C17FCD"/>
    <w:rsid w:val="00C216DA"/>
    <w:rsid w:val="00C24A47"/>
    <w:rsid w:val="00C25B7B"/>
    <w:rsid w:val="00C275E7"/>
    <w:rsid w:val="00C35015"/>
    <w:rsid w:val="00C373E9"/>
    <w:rsid w:val="00C40A80"/>
    <w:rsid w:val="00C41662"/>
    <w:rsid w:val="00C42253"/>
    <w:rsid w:val="00C50261"/>
    <w:rsid w:val="00C510CB"/>
    <w:rsid w:val="00C600D5"/>
    <w:rsid w:val="00C60801"/>
    <w:rsid w:val="00C60ADA"/>
    <w:rsid w:val="00C60DD9"/>
    <w:rsid w:val="00C63567"/>
    <w:rsid w:val="00C65102"/>
    <w:rsid w:val="00C65AF9"/>
    <w:rsid w:val="00C66B14"/>
    <w:rsid w:val="00C71DEB"/>
    <w:rsid w:val="00C72BF8"/>
    <w:rsid w:val="00C73CB0"/>
    <w:rsid w:val="00C918BD"/>
    <w:rsid w:val="00C94A4D"/>
    <w:rsid w:val="00C96B9D"/>
    <w:rsid w:val="00CA1C9D"/>
    <w:rsid w:val="00CA22A2"/>
    <w:rsid w:val="00CB77A0"/>
    <w:rsid w:val="00CC0C78"/>
    <w:rsid w:val="00CC4AD9"/>
    <w:rsid w:val="00CD452E"/>
    <w:rsid w:val="00CE0340"/>
    <w:rsid w:val="00CE327F"/>
    <w:rsid w:val="00CE338F"/>
    <w:rsid w:val="00CE770B"/>
    <w:rsid w:val="00CE7A67"/>
    <w:rsid w:val="00CF2AD6"/>
    <w:rsid w:val="00CF4D52"/>
    <w:rsid w:val="00D01801"/>
    <w:rsid w:val="00D028F4"/>
    <w:rsid w:val="00D05BCA"/>
    <w:rsid w:val="00D151E6"/>
    <w:rsid w:val="00D2571A"/>
    <w:rsid w:val="00D27022"/>
    <w:rsid w:val="00D35E3F"/>
    <w:rsid w:val="00D3774F"/>
    <w:rsid w:val="00D47D1A"/>
    <w:rsid w:val="00D502FE"/>
    <w:rsid w:val="00D50EC2"/>
    <w:rsid w:val="00D5291E"/>
    <w:rsid w:val="00D549FE"/>
    <w:rsid w:val="00D54D3D"/>
    <w:rsid w:val="00D67E3E"/>
    <w:rsid w:val="00D71273"/>
    <w:rsid w:val="00D741FC"/>
    <w:rsid w:val="00D7602E"/>
    <w:rsid w:val="00D808A2"/>
    <w:rsid w:val="00D8265D"/>
    <w:rsid w:val="00D932D7"/>
    <w:rsid w:val="00DA110B"/>
    <w:rsid w:val="00DA6866"/>
    <w:rsid w:val="00DB36B5"/>
    <w:rsid w:val="00DC6D5E"/>
    <w:rsid w:val="00DD0C0B"/>
    <w:rsid w:val="00DD0D4C"/>
    <w:rsid w:val="00DD475B"/>
    <w:rsid w:val="00DD67A2"/>
    <w:rsid w:val="00DE0E88"/>
    <w:rsid w:val="00DF258F"/>
    <w:rsid w:val="00DF3468"/>
    <w:rsid w:val="00DF47D3"/>
    <w:rsid w:val="00DF5528"/>
    <w:rsid w:val="00DF617B"/>
    <w:rsid w:val="00DF7528"/>
    <w:rsid w:val="00E02DCA"/>
    <w:rsid w:val="00E04478"/>
    <w:rsid w:val="00E0464E"/>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6225E"/>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C66DE"/>
    <w:rsid w:val="00ED246B"/>
    <w:rsid w:val="00ED4DCC"/>
    <w:rsid w:val="00ED55CF"/>
    <w:rsid w:val="00ED6D58"/>
    <w:rsid w:val="00EE5C54"/>
    <w:rsid w:val="00EE5FE5"/>
    <w:rsid w:val="00EE6EE7"/>
    <w:rsid w:val="00EF1855"/>
    <w:rsid w:val="00EF3A88"/>
    <w:rsid w:val="00EF3F9A"/>
    <w:rsid w:val="00F03764"/>
    <w:rsid w:val="00F0770D"/>
    <w:rsid w:val="00F100B7"/>
    <w:rsid w:val="00F10C58"/>
    <w:rsid w:val="00F12B60"/>
    <w:rsid w:val="00F12CCE"/>
    <w:rsid w:val="00F132C0"/>
    <w:rsid w:val="00F20916"/>
    <w:rsid w:val="00F23088"/>
    <w:rsid w:val="00F25570"/>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6104C"/>
    <w:rsid w:val="00F67C3E"/>
    <w:rsid w:val="00F72C55"/>
    <w:rsid w:val="00F778FE"/>
    <w:rsid w:val="00F85F8A"/>
    <w:rsid w:val="00F93683"/>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292"/>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406F5A3F-DFCD-4398-A427-3CEAD463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character" w:customStyle="1" w:styleId="OdstavekseznamaZnak">
    <w:name w:val="Odstavek seznama Znak"/>
    <w:aliases w:val="Liste 1 Znak,List Paragraph1 Znak"/>
    <w:basedOn w:val="Privzetapisavaodstavka"/>
    <w:link w:val="Odstavekseznama"/>
    <w:uiPriority w:val="34"/>
    <w:qFormat/>
    <w:rsid w:val="003B67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4642</Words>
  <Characters>26462</Characters>
  <Application>Microsoft Office Word</Application>
  <DocSecurity>0</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31042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11</cp:revision>
  <cp:lastPrinted>2013-04-24T08:47:00Z</cp:lastPrinted>
  <dcterms:created xsi:type="dcterms:W3CDTF">2021-10-26T11:26:00Z</dcterms:created>
  <dcterms:modified xsi:type="dcterms:W3CDTF">2022-02-28T11:55:00Z</dcterms:modified>
</cp:coreProperties>
</file>